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297" w:rsidRDefault="00FF5BD6">
      <w:pPr>
        <w:spacing w:line="440" w:lineRule="exact"/>
        <w:rPr>
          <w:rFonts w:ascii="宋体"/>
          <w:b/>
          <w:sz w:val="24"/>
        </w:rPr>
      </w:pPr>
      <w:r>
        <w:rPr>
          <w:rFonts w:ascii="宋体" w:hAnsi="宋体" w:hint="eastAsia"/>
          <w:b/>
          <w:sz w:val="24"/>
        </w:rPr>
        <w:t>合同编号：</w:t>
      </w:r>
    </w:p>
    <w:p w:rsidR="00296297" w:rsidRDefault="00296297">
      <w:pPr>
        <w:spacing w:line="440" w:lineRule="exact"/>
        <w:jc w:val="center"/>
        <w:rPr>
          <w:rFonts w:ascii="宋体"/>
          <w:b/>
          <w:sz w:val="36"/>
        </w:rPr>
      </w:pPr>
    </w:p>
    <w:p w:rsidR="00296297" w:rsidRDefault="00296297">
      <w:pPr>
        <w:spacing w:line="440" w:lineRule="exact"/>
        <w:jc w:val="center"/>
        <w:rPr>
          <w:rFonts w:ascii="宋体"/>
          <w:b/>
          <w:sz w:val="36"/>
        </w:rPr>
      </w:pPr>
    </w:p>
    <w:p w:rsidR="00296297" w:rsidRDefault="00296297">
      <w:pPr>
        <w:spacing w:line="440" w:lineRule="exact"/>
        <w:jc w:val="center"/>
        <w:rPr>
          <w:rFonts w:ascii="宋体"/>
          <w:b/>
          <w:sz w:val="36"/>
        </w:rPr>
      </w:pPr>
    </w:p>
    <w:p w:rsidR="00296297" w:rsidRPr="0052381C" w:rsidRDefault="00296297">
      <w:pPr>
        <w:spacing w:line="480" w:lineRule="auto"/>
        <w:jc w:val="center"/>
        <w:rPr>
          <w:rFonts w:ascii="宋体" w:hAnsi="宋体"/>
          <w:b/>
          <w:sz w:val="36"/>
          <w:szCs w:val="36"/>
        </w:rPr>
      </w:pPr>
    </w:p>
    <w:p w:rsidR="00296297" w:rsidRDefault="00296297">
      <w:pPr>
        <w:spacing w:line="480" w:lineRule="auto"/>
        <w:jc w:val="center"/>
        <w:rPr>
          <w:rFonts w:ascii="宋体"/>
          <w:b/>
          <w:sz w:val="36"/>
          <w:szCs w:val="36"/>
        </w:rPr>
      </w:pPr>
    </w:p>
    <w:p w:rsidR="00296297" w:rsidRDefault="00FF5BD6">
      <w:pPr>
        <w:spacing w:line="360" w:lineRule="auto"/>
        <w:jc w:val="center"/>
        <w:rPr>
          <w:rFonts w:ascii="宋体"/>
          <w:b/>
          <w:sz w:val="36"/>
          <w:szCs w:val="36"/>
        </w:rPr>
      </w:pPr>
      <w:r>
        <w:rPr>
          <w:rFonts w:ascii="宋体" w:hAnsi="宋体" w:hint="eastAsia"/>
          <w:b/>
          <w:bCs/>
          <w:sz w:val="36"/>
          <w:szCs w:val="36"/>
        </w:rPr>
        <w:t>野外作业服装及用品采购合同书</w:t>
      </w:r>
    </w:p>
    <w:p w:rsidR="00296297" w:rsidRDefault="00296297">
      <w:pPr>
        <w:spacing w:line="440" w:lineRule="exact"/>
        <w:jc w:val="center"/>
        <w:rPr>
          <w:rFonts w:ascii="宋体"/>
          <w:b/>
          <w:sz w:val="36"/>
        </w:rPr>
      </w:pPr>
    </w:p>
    <w:p w:rsidR="00296297" w:rsidRDefault="00296297">
      <w:pPr>
        <w:spacing w:line="440" w:lineRule="exact"/>
        <w:jc w:val="center"/>
        <w:rPr>
          <w:rFonts w:ascii="宋体"/>
          <w:b/>
          <w:sz w:val="36"/>
        </w:rPr>
      </w:pPr>
    </w:p>
    <w:p w:rsidR="00296297" w:rsidRDefault="00296297">
      <w:pPr>
        <w:spacing w:line="440" w:lineRule="exact"/>
        <w:jc w:val="center"/>
        <w:rPr>
          <w:rFonts w:ascii="宋体"/>
          <w:b/>
          <w:sz w:val="36"/>
        </w:rPr>
      </w:pPr>
    </w:p>
    <w:p w:rsidR="00296297" w:rsidRDefault="00296297">
      <w:pPr>
        <w:spacing w:line="440" w:lineRule="exact"/>
        <w:jc w:val="center"/>
        <w:rPr>
          <w:rFonts w:ascii="宋体"/>
          <w:b/>
          <w:sz w:val="36"/>
        </w:rPr>
      </w:pPr>
    </w:p>
    <w:p w:rsidR="00296297" w:rsidRDefault="00296297">
      <w:pPr>
        <w:spacing w:line="440" w:lineRule="exact"/>
        <w:jc w:val="center"/>
        <w:rPr>
          <w:rFonts w:ascii="宋体"/>
          <w:b/>
          <w:sz w:val="36"/>
        </w:rPr>
      </w:pPr>
    </w:p>
    <w:p w:rsidR="00296297" w:rsidRDefault="00FF5BD6">
      <w:pPr>
        <w:spacing w:line="440" w:lineRule="exact"/>
        <w:jc w:val="center"/>
        <w:rPr>
          <w:rFonts w:ascii="华文中宋" w:eastAsia="华文中宋" w:hAnsi="华文中宋"/>
          <w:b/>
          <w:sz w:val="36"/>
          <w:szCs w:val="36"/>
        </w:rPr>
      </w:pPr>
      <w:r>
        <w:rPr>
          <w:rFonts w:ascii="宋体" w:hAnsi="宋体" w:hint="eastAsia"/>
          <w:b/>
          <w:sz w:val="28"/>
          <w:szCs w:val="28"/>
        </w:rPr>
        <w:t>二零二</w:t>
      </w:r>
      <w:r w:rsidR="0052381C">
        <w:rPr>
          <w:rFonts w:ascii="宋体" w:hAnsi="宋体" w:hint="eastAsia"/>
          <w:b/>
          <w:sz w:val="28"/>
          <w:szCs w:val="28"/>
        </w:rPr>
        <w:t>四</w:t>
      </w:r>
      <w:r>
        <w:rPr>
          <w:rFonts w:ascii="宋体" w:hAnsi="宋体" w:hint="eastAsia"/>
          <w:b/>
          <w:sz w:val="28"/>
          <w:szCs w:val="28"/>
        </w:rPr>
        <w:t>年</w:t>
      </w:r>
      <w:r w:rsidR="0052381C">
        <w:rPr>
          <w:rFonts w:ascii="宋体" w:hAnsi="宋体" w:hint="eastAsia"/>
          <w:b/>
          <w:sz w:val="28"/>
          <w:szCs w:val="28"/>
        </w:rPr>
        <w:t>八</w:t>
      </w:r>
      <w:r>
        <w:rPr>
          <w:rFonts w:ascii="宋体" w:hAnsi="宋体" w:hint="eastAsia"/>
          <w:b/>
          <w:sz w:val="28"/>
          <w:szCs w:val="28"/>
        </w:rPr>
        <w:t>月  日于中国北京</w:t>
      </w:r>
      <w:r>
        <w:rPr>
          <w:rFonts w:ascii="华文中宋" w:eastAsia="华文中宋" w:hAnsi="华文中宋"/>
          <w:b/>
          <w:sz w:val="36"/>
          <w:szCs w:val="36"/>
        </w:rPr>
        <w:br w:type="page"/>
      </w:r>
    </w:p>
    <w:p w:rsidR="00296297" w:rsidRDefault="00FF5BD6">
      <w:pPr>
        <w:spacing w:line="360" w:lineRule="auto"/>
        <w:jc w:val="center"/>
        <w:rPr>
          <w:rFonts w:ascii="宋体" w:hAnsi="宋体"/>
          <w:b/>
          <w:bCs/>
          <w:sz w:val="24"/>
        </w:rPr>
      </w:pPr>
      <w:r>
        <w:rPr>
          <w:rFonts w:ascii="宋体" w:hAnsi="宋体" w:hint="eastAsia"/>
          <w:b/>
          <w:bCs/>
          <w:sz w:val="36"/>
          <w:szCs w:val="36"/>
        </w:rPr>
        <w:lastRenderedPageBreak/>
        <w:t>野外作业服装及用品采购合同书</w:t>
      </w:r>
    </w:p>
    <w:p w:rsidR="00296297" w:rsidRDefault="00296297">
      <w:pPr>
        <w:spacing w:line="360" w:lineRule="auto"/>
        <w:jc w:val="center"/>
        <w:rPr>
          <w:rFonts w:ascii="宋体" w:hAnsi="宋体"/>
          <w:b/>
          <w:bCs/>
          <w:sz w:val="24"/>
        </w:rPr>
      </w:pPr>
    </w:p>
    <w:p w:rsidR="00296297" w:rsidRDefault="00FF5BD6">
      <w:pPr>
        <w:wordWrap w:val="0"/>
        <w:spacing w:line="360" w:lineRule="auto"/>
        <w:jc w:val="right"/>
        <w:rPr>
          <w:rFonts w:ascii="宋体"/>
          <w:b/>
          <w:bCs/>
          <w:sz w:val="24"/>
        </w:rPr>
      </w:pPr>
      <w:r>
        <w:rPr>
          <w:rFonts w:ascii="宋体" w:hAnsi="宋体" w:hint="eastAsia"/>
          <w:b/>
          <w:bCs/>
          <w:szCs w:val="21"/>
        </w:rPr>
        <w:t xml:space="preserve">合同编号：                </w:t>
      </w:r>
    </w:p>
    <w:p w:rsidR="00296297" w:rsidRDefault="00296297">
      <w:pPr>
        <w:spacing w:line="360" w:lineRule="auto"/>
        <w:jc w:val="right"/>
        <w:rPr>
          <w:rFonts w:ascii="宋体"/>
          <w:b/>
          <w:bCs/>
          <w:sz w:val="24"/>
        </w:rPr>
      </w:pPr>
    </w:p>
    <w:p w:rsidR="00296297" w:rsidRDefault="00FF5BD6">
      <w:pPr>
        <w:spacing w:line="400" w:lineRule="exact"/>
        <w:rPr>
          <w:rFonts w:ascii="宋体"/>
          <w:b/>
          <w:bCs/>
          <w:sz w:val="24"/>
        </w:rPr>
      </w:pPr>
      <w:r>
        <w:rPr>
          <w:rFonts w:ascii="宋体" w:hAnsi="宋体" w:hint="eastAsia"/>
          <w:b/>
          <w:bCs/>
          <w:sz w:val="24"/>
        </w:rPr>
        <w:t>本协议由下述各方在中国</w:t>
      </w:r>
      <w:r>
        <w:rPr>
          <w:rFonts w:ascii="宋体" w:hAnsi="宋体" w:hint="eastAsia"/>
          <w:b/>
          <w:bCs/>
          <w:sz w:val="24"/>
          <w:u w:val="single"/>
        </w:rPr>
        <w:t xml:space="preserve">    北京        </w:t>
      </w:r>
      <w:r>
        <w:rPr>
          <w:rFonts w:ascii="宋体" w:hAnsi="宋体" w:hint="eastAsia"/>
          <w:b/>
          <w:bCs/>
          <w:sz w:val="24"/>
        </w:rPr>
        <w:t>签署：</w:t>
      </w:r>
    </w:p>
    <w:p w:rsidR="00296297" w:rsidRDefault="00296297">
      <w:pPr>
        <w:spacing w:line="400" w:lineRule="exact"/>
        <w:rPr>
          <w:rFonts w:ascii="宋体"/>
          <w:b/>
          <w:sz w:val="24"/>
        </w:rPr>
      </w:pPr>
    </w:p>
    <w:p w:rsidR="00296297" w:rsidRDefault="00FF5BD6">
      <w:pPr>
        <w:spacing w:line="360" w:lineRule="auto"/>
        <w:rPr>
          <w:rFonts w:ascii="宋体" w:hAnsi="宋体"/>
          <w:b/>
          <w:sz w:val="24"/>
        </w:rPr>
      </w:pPr>
      <w:r>
        <w:rPr>
          <w:rFonts w:ascii="宋体" w:hAnsi="宋体" w:hint="eastAsia"/>
          <w:b/>
          <w:sz w:val="24"/>
        </w:rPr>
        <w:t>甲  方：</w:t>
      </w:r>
      <w:r>
        <w:rPr>
          <w:rFonts w:ascii="宋体" w:hAnsi="宋体" w:hint="eastAsia"/>
          <w:b/>
          <w:sz w:val="24"/>
          <w:u w:val="single"/>
        </w:rPr>
        <w:t xml:space="preserve">  </w:t>
      </w:r>
      <w:r w:rsidR="00BC741E">
        <w:rPr>
          <w:rFonts w:ascii="宋体" w:hAnsi="宋体" w:hint="eastAsia"/>
          <w:b/>
          <w:sz w:val="24"/>
          <w:u w:val="single"/>
        </w:rPr>
        <w:t xml:space="preserve">国家地质实验测试中心       </w:t>
      </w:r>
      <w:r>
        <w:rPr>
          <w:rFonts w:ascii="宋体" w:hAnsi="宋体" w:hint="eastAsia"/>
          <w:b/>
          <w:sz w:val="24"/>
          <w:u w:val="single"/>
        </w:rPr>
        <w:t xml:space="preserve">  </w:t>
      </w:r>
    </w:p>
    <w:p w:rsidR="00296297" w:rsidRDefault="00FF5BD6">
      <w:pPr>
        <w:spacing w:line="400" w:lineRule="exact"/>
        <w:rPr>
          <w:rFonts w:ascii="宋体" w:hAnsi="宋体"/>
          <w:sz w:val="24"/>
        </w:rPr>
      </w:pPr>
      <w:r>
        <w:rPr>
          <w:rFonts w:ascii="宋体" w:hAnsi="宋体" w:hint="eastAsia"/>
          <w:sz w:val="24"/>
        </w:rPr>
        <w:t>地  址：</w:t>
      </w:r>
      <w:r>
        <w:rPr>
          <w:rFonts w:ascii="宋体" w:hAnsi="宋体" w:hint="eastAsia"/>
          <w:b/>
          <w:sz w:val="24"/>
          <w:u w:val="single"/>
        </w:rPr>
        <w:t xml:space="preserve">  </w:t>
      </w:r>
      <w:r w:rsidR="00BC741E">
        <w:rPr>
          <w:rFonts w:ascii="宋体" w:hAnsi="宋体" w:hint="eastAsia"/>
          <w:b/>
          <w:sz w:val="24"/>
          <w:u w:val="single"/>
        </w:rPr>
        <w:t xml:space="preserve">北京市西城区百万庄大街26号 </w:t>
      </w:r>
      <w:r>
        <w:rPr>
          <w:rFonts w:ascii="宋体" w:hAnsi="宋体" w:hint="eastAsia"/>
          <w:b/>
          <w:sz w:val="24"/>
          <w:u w:val="single"/>
        </w:rPr>
        <w:t xml:space="preserve"> </w:t>
      </w:r>
      <w:r>
        <w:rPr>
          <w:rFonts w:ascii="宋体" w:hAnsi="宋体" w:hint="eastAsia"/>
          <w:sz w:val="24"/>
        </w:rPr>
        <w:t xml:space="preserve"> </w:t>
      </w:r>
    </w:p>
    <w:p w:rsidR="00296297" w:rsidRDefault="00FF5BD6">
      <w:pPr>
        <w:spacing w:line="400" w:lineRule="exact"/>
        <w:rPr>
          <w:rFonts w:ascii="宋体" w:hAnsi="宋体"/>
          <w:sz w:val="24"/>
        </w:rPr>
      </w:pPr>
      <w:r>
        <w:rPr>
          <w:rFonts w:ascii="宋体" w:hAnsi="宋体" w:hint="eastAsia"/>
          <w:sz w:val="24"/>
        </w:rPr>
        <w:t>联系人：</w:t>
      </w:r>
      <w:r>
        <w:rPr>
          <w:rFonts w:ascii="宋体" w:hAnsi="宋体" w:hint="eastAsia"/>
          <w:b/>
          <w:sz w:val="24"/>
          <w:u w:val="single"/>
        </w:rPr>
        <w:t xml:space="preserve">  </w:t>
      </w:r>
      <w:r w:rsidR="00BC741E">
        <w:rPr>
          <w:rFonts w:ascii="宋体" w:hAnsi="宋体" w:hint="eastAsia"/>
          <w:b/>
          <w:sz w:val="24"/>
          <w:u w:val="single"/>
        </w:rPr>
        <w:t xml:space="preserve">张百忍   </w:t>
      </w:r>
      <w:r>
        <w:rPr>
          <w:rFonts w:ascii="宋体" w:hAnsi="宋体" w:hint="eastAsia"/>
          <w:b/>
          <w:sz w:val="24"/>
          <w:u w:val="single"/>
        </w:rPr>
        <w:t xml:space="preserve">      </w:t>
      </w:r>
      <w:r w:rsidR="00BC741E">
        <w:rPr>
          <w:rFonts w:ascii="宋体" w:hAnsi="宋体" w:hint="eastAsia"/>
          <w:b/>
          <w:sz w:val="24"/>
          <w:u w:val="single"/>
        </w:rPr>
        <w:t xml:space="preserve">  </w:t>
      </w:r>
      <w:r>
        <w:rPr>
          <w:rFonts w:ascii="宋体" w:hAnsi="宋体" w:hint="eastAsia"/>
          <w:b/>
          <w:sz w:val="24"/>
          <w:u w:val="single"/>
        </w:rPr>
        <w:t xml:space="preserve">    </w:t>
      </w:r>
    </w:p>
    <w:p w:rsidR="00296297" w:rsidRDefault="00FF5BD6">
      <w:pPr>
        <w:spacing w:line="400" w:lineRule="exact"/>
        <w:rPr>
          <w:rFonts w:ascii="宋体" w:hAnsi="宋体"/>
          <w:sz w:val="24"/>
        </w:rPr>
      </w:pPr>
      <w:r>
        <w:rPr>
          <w:rFonts w:ascii="宋体" w:hAnsi="宋体" w:hint="eastAsia"/>
          <w:sz w:val="24"/>
        </w:rPr>
        <w:t>电  话：</w:t>
      </w:r>
      <w:r>
        <w:rPr>
          <w:rFonts w:ascii="宋体" w:hAnsi="宋体" w:hint="eastAsia"/>
          <w:b/>
          <w:sz w:val="24"/>
          <w:u w:val="single"/>
        </w:rPr>
        <w:t xml:space="preserve">  </w:t>
      </w:r>
      <w:r w:rsidR="00BC741E">
        <w:rPr>
          <w:rFonts w:ascii="宋体" w:hAnsi="宋体" w:hint="eastAsia"/>
          <w:b/>
          <w:sz w:val="24"/>
          <w:u w:val="single"/>
        </w:rPr>
        <w:t xml:space="preserve">010-68999567，13426326764 </w:t>
      </w:r>
      <w:r>
        <w:rPr>
          <w:rFonts w:ascii="宋体" w:hAnsi="宋体" w:hint="eastAsia"/>
          <w:b/>
          <w:sz w:val="24"/>
          <w:u w:val="single"/>
        </w:rPr>
        <w:t xml:space="preserve">   </w:t>
      </w:r>
    </w:p>
    <w:p w:rsidR="00296297" w:rsidRDefault="00296297">
      <w:pPr>
        <w:spacing w:line="400" w:lineRule="exact"/>
        <w:rPr>
          <w:rFonts w:ascii="宋体" w:hAnsi="宋体"/>
          <w:sz w:val="24"/>
        </w:rPr>
      </w:pPr>
    </w:p>
    <w:p w:rsidR="00296297" w:rsidRDefault="00296297">
      <w:pPr>
        <w:spacing w:line="400" w:lineRule="exact"/>
        <w:rPr>
          <w:rFonts w:ascii="宋体" w:hAnsi="宋体"/>
          <w:sz w:val="24"/>
        </w:rPr>
      </w:pPr>
    </w:p>
    <w:p w:rsidR="00296297" w:rsidRDefault="00FF5BD6">
      <w:pPr>
        <w:spacing w:line="360" w:lineRule="auto"/>
        <w:rPr>
          <w:rFonts w:ascii="宋体" w:hAnsi="宋体"/>
          <w:b/>
          <w:sz w:val="24"/>
        </w:rPr>
      </w:pPr>
      <w:r>
        <w:rPr>
          <w:rFonts w:ascii="宋体" w:hAnsi="宋体" w:hint="eastAsia"/>
          <w:b/>
          <w:sz w:val="24"/>
        </w:rPr>
        <w:t>乙方：</w:t>
      </w:r>
      <w:r w:rsidR="0052381C">
        <w:rPr>
          <w:rFonts w:ascii="宋体" w:hAnsi="宋体"/>
          <w:b/>
          <w:sz w:val="24"/>
        </w:rPr>
        <w:t xml:space="preserve"> </w:t>
      </w:r>
    </w:p>
    <w:p w:rsidR="00296297" w:rsidRDefault="00FF5BD6">
      <w:pPr>
        <w:spacing w:line="400" w:lineRule="exact"/>
        <w:rPr>
          <w:rFonts w:ascii="宋体" w:hAnsi="宋体"/>
          <w:sz w:val="24"/>
        </w:rPr>
      </w:pPr>
      <w:r>
        <w:rPr>
          <w:rFonts w:ascii="宋体" w:hAnsi="宋体" w:hint="eastAsia"/>
          <w:sz w:val="24"/>
        </w:rPr>
        <w:t>法定代表人：</w:t>
      </w:r>
      <w:r w:rsidR="0052381C">
        <w:rPr>
          <w:rFonts w:ascii="宋体" w:hAnsi="宋体"/>
          <w:sz w:val="24"/>
        </w:rPr>
        <w:t xml:space="preserve"> </w:t>
      </w:r>
    </w:p>
    <w:p w:rsidR="00296297" w:rsidRDefault="00FF5BD6">
      <w:pPr>
        <w:spacing w:line="400" w:lineRule="exact"/>
        <w:rPr>
          <w:rFonts w:ascii="宋体" w:hAnsi="宋体"/>
          <w:sz w:val="24"/>
        </w:rPr>
      </w:pPr>
      <w:r>
        <w:rPr>
          <w:rFonts w:ascii="宋体" w:hAnsi="宋体" w:hint="eastAsia"/>
          <w:sz w:val="24"/>
        </w:rPr>
        <w:t>注册地址：</w:t>
      </w:r>
    </w:p>
    <w:p w:rsidR="00296297" w:rsidRDefault="00FF5BD6">
      <w:pPr>
        <w:spacing w:line="400" w:lineRule="exact"/>
        <w:rPr>
          <w:rFonts w:ascii="宋体" w:hAnsi="宋体"/>
          <w:sz w:val="24"/>
        </w:rPr>
      </w:pPr>
      <w:r>
        <w:rPr>
          <w:rFonts w:ascii="宋体" w:hAnsi="宋体" w:hint="eastAsia"/>
          <w:sz w:val="24"/>
        </w:rPr>
        <w:t>联系人：</w:t>
      </w:r>
      <w:r w:rsidR="0052381C">
        <w:rPr>
          <w:rFonts w:ascii="宋体" w:hAnsi="宋体"/>
          <w:sz w:val="24"/>
        </w:rPr>
        <w:t xml:space="preserve"> </w:t>
      </w:r>
    </w:p>
    <w:p w:rsidR="00296297" w:rsidRDefault="00FF5BD6">
      <w:pPr>
        <w:spacing w:line="400" w:lineRule="exact"/>
        <w:rPr>
          <w:rFonts w:ascii="宋体" w:hAnsi="宋体"/>
          <w:sz w:val="24"/>
        </w:rPr>
      </w:pPr>
      <w:r>
        <w:rPr>
          <w:rFonts w:ascii="宋体" w:hAnsi="宋体" w:hint="eastAsia"/>
          <w:sz w:val="24"/>
        </w:rPr>
        <w:t>联系电话：</w:t>
      </w:r>
    </w:p>
    <w:p w:rsidR="00296297" w:rsidRDefault="00FF5BD6">
      <w:pPr>
        <w:spacing w:line="400" w:lineRule="exact"/>
        <w:rPr>
          <w:rFonts w:ascii="宋体" w:hAnsi="宋体"/>
          <w:sz w:val="24"/>
        </w:rPr>
      </w:pPr>
      <w:r>
        <w:rPr>
          <w:rFonts w:ascii="宋体" w:hAnsi="宋体" w:hint="eastAsia"/>
          <w:sz w:val="24"/>
        </w:rPr>
        <w:t>统一社会信用代码：</w:t>
      </w:r>
      <w:r w:rsidR="0052381C">
        <w:rPr>
          <w:rFonts w:ascii="宋体" w:hAnsi="宋体"/>
          <w:sz w:val="24"/>
        </w:rPr>
        <w:t xml:space="preserve"> </w:t>
      </w:r>
    </w:p>
    <w:p w:rsidR="0052381C" w:rsidRDefault="0052381C">
      <w:pPr>
        <w:spacing w:line="400" w:lineRule="exact"/>
        <w:ind w:firstLineChars="200" w:firstLine="480"/>
        <w:rPr>
          <w:rFonts w:ascii="宋体" w:hAnsi="宋体" w:cs="宋体"/>
          <w:sz w:val="24"/>
          <w:szCs w:val="24"/>
        </w:rPr>
      </w:pPr>
    </w:p>
    <w:p w:rsidR="00296297" w:rsidRDefault="00FF5BD6">
      <w:pPr>
        <w:spacing w:line="400" w:lineRule="exact"/>
        <w:ind w:firstLineChars="200" w:firstLine="480"/>
        <w:rPr>
          <w:rFonts w:ascii="宋体" w:hAnsi="宋体" w:cs="宋体"/>
          <w:sz w:val="24"/>
          <w:szCs w:val="24"/>
        </w:rPr>
      </w:pPr>
      <w:r>
        <w:rPr>
          <w:rFonts w:ascii="宋体" w:hAnsi="宋体" w:cs="宋体" w:hint="eastAsia"/>
          <w:sz w:val="24"/>
          <w:szCs w:val="24"/>
        </w:rPr>
        <w:t>甲、乙双方根据《中华人民共和国政府采购法》、《中华人民共和国政府采购法实施条例》和《中华人民共和国民法典》等相关法律法规以及本项目招标文件、投标文件，经平等协商，自愿达成合同如下：</w:t>
      </w:r>
    </w:p>
    <w:p w:rsidR="00296297" w:rsidRDefault="00296297">
      <w:pPr>
        <w:spacing w:line="360" w:lineRule="auto"/>
        <w:ind w:firstLineChars="200" w:firstLine="482"/>
        <w:rPr>
          <w:rFonts w:ascii="宋体" w:hAnsi="宋体" w:cs="宋体"/>
          <w:b/>
          <w:bCs/>
          <w:sz w:val="24"/>
          <w:szCs w:val="24"/>
        </w:rPr>
      </w:pPr>
      <w:bookmarkStart w:id="0" w:name="_Toc8889"/>
    </w:p>
    <w:p w:rsidR="00296297" w:rsidRDefault="00FF5BD6">
      <w:pPr>
        <w:spacing w:line="360" w:lineRule="auto"/>
        <w:ind w:left="482"/>
        <w:rPr>
          <w:rFonts w:ascii="宋体" w:hAnsi="宋体" w:cs="宋体"/>
          <w:sz w:val="24"/>
          <w:szCs w:val="24"/>
        </w:rPr>
      </w:pPr>
      <w:r>
        <w:rPr>
          <w:rFonts w:ascii="宋体" w:hAnsi="宋体" w:cs="宋体" w:hint="eastAsia"/>
          <w:b/>
          <w:bCs/>
          <w:sz w:val="24"/>
          <w:szCs w:val="24"/>
        </w:rPr>
        <w:t>一、标的</w:t>
      </w:r>
      <w:bookmarkEnd w:id="0"/>
      <w:r>
        <w:rPr>
          <w:rFonts w:ascii="宋体" w:hAnsi="宋体" w:cs="宋体" w:hint="eastAsia"/>
          <w:b/>
          <w:bCs/>
          <w:sz w:val="24"/>
          <w:szCs w:val="24"/>
        </w:rPr>
        <w:t>：</w:t>
      </w:r>
      <w:r>
        <w:rPr>
          <w:rFonts w:ascii="宋体" w:hAnsi="宋体" w:cs="宋体" w:hint="eastAsia"/>
          <w:sz w:val="24"/>
          <w:szCs w:val="24"/>
        </w:rPr>
        <w:t>本合同项下供货名称、单价、数量、金额：</w:t>
      </w:r>
    </w:p>
    <w:tbl>
      <w:tblPr>
        <w:tblStyle w:val="a8"/>
        <w:tblW w:w="8518" w:type="dxa"/>
        <w:jc w:val="center"/>
        <w:tblLayout w:type="fixed"/>
        <w:tblLook w:val="04A0" w:firstRow="1" w:lastRow="0" w:firstColumn="1" w:lastColumn="0" w:noHBand="0" w:noVBand="1"/>
      </w:tblPr>
      <w:tblGrid>
        <w:gridCol w:w="1176"/>
        <w:gridCol w:w="1273"/>
        <w:gridCol w:w="1267"/>
        <w:gridCol w:w="1126"/>
        <w:gridCol w:w="1148"/>
        <w:gridCol w:w="1360"/>
        <w:gridCol w:w="1168"/>
      </w:tblGrid>
      <w:tr w:rsidR="00296297" w:rsidTr="00BC741E">
        <w:trPr>
          <w:trHeight w:val="577"/>
          <w:jc w:val="center"/>
        </w:trPr>
        <w:tc>
          <w:tcPr>
            <w:tcW w:w="1176" w:type="dxa"/>
            <w:vAlign w:val="center"/>
          </w:tcPr>
          <w:p w:rsidR="00296297" w:rsidRDefault="00FF5BD6">
            <w:pPr>
              <w:adjustRightInd w:val="0"/>
              <w:snapToGrid w:val="0"/>
              <w:spacing w:line="240" w:lineRule="atLeast"/>
              <w:jc w:val="center"/>
              <w:rPr>
                <w:rFonts w:ascii="宋体" w:hAnsi="宋体" w:cs="宋体"/>
                <w:b/>
                <w:bCs/>
                <w:sz w:val="24"/>
                <w:szCs w:val="24"/>
              </w:rPr>
            </w:pPr>
            <w:r>
              <w:rPr>
                <w:rFonts w:ascii="宋体" w:hAnsi="宋体" w:cs="宋体" w:hint="eastAsia"/>
                <w:b/>
                <w:bCs/>
                <w:sz w:val="24"/>
                <w:szCs w:val="24"/>
              </w:rPr>
              <w:t>品目号</w:t>
            </w:r>
          </w:p>
        </w:tc>
        <w:tc>
          <w:tcPr>
            <w:tcW w:w="1273" w:type="dxa"/>
            <w:vAlign w:val="center"/>
          </w:tcPr>
          <w:p w:rsidR="00296297" w:rsidRDefault="00FF5BD6">
            <w:pPr>
              <w:adjustRightInd w:val="0"/>
              <w:snapToGrid w:val="0"/>
              <w:spacing w:line="240" w:lineRule="atLeast"/>
              <w:jc w:val="center"/>
              <w:rPr>
                <w:rFonts w:ascii="宋体" w:hAnsi="宋体" w:cs="宋体"/>
                <w:b/>
                <w:bCs/>
                <w:sz w:val="24"/>
                <w:szCs w:val="24"/>
              </w:rPr>
            </w:pPr>
            <w:r>
              <w:rPr>
                <w:rFonts w:ascii="宋体" w:hAnsi="宋体" w:cs="宋体" w:hint="eastAsia"/>
                <w:b/>
                <w:bCs/>
                <w:sz w:val="24"/>
                <w:szCs w:val="24"/>
              </w:rPr>
              <w:t>品目名称</w:t>
            </w:r>
          </w:p>
        </w:tc>
        <w:tc>
          <w:tcPr>
            <w:tcW w:w="1267" w:type="dxa"/>
            <w:vAlign w:val="center"/>
          </w:tcPr>
          <w:p w:rsidR="00296297" w:rsidRDefault="00FF5BD6">
            <w:pPr>
              <w:adjustRightInd w:val="0"/>
              <w:snapToGrid w:val="0"/>
              <w:spacing w:line="240" w:lineRule="atLeast"/>
              <w:jc w:val="center"/>
              <w:rPr>
                <w:rFonts w:ascii="宋体" w:hAnsi="宋体" w:cs="宋体"/>
                <w:b/>
                <w:bCs/>
                <w:sz w:val="24"/>
                <w:szCs w:val="24"/>
              </w:rPr>
            </w:pPr>
            <w:r>
              <w:rPr>
                <w:rFonts w:ascii="宋体" w:hAnsi="宋体" w:cs="宋体" w:hint="eastAsia"/>
                <w:b/>
                <w:bCs/>
                <w:sz w:val="24"/>
                <w:szCs w:val="24"/>
              </w:rPr>
              <w:t>所属类别</w:t>
            </w:r>
          </w:p>
        </w:tc>
        <w:tc>
          <w:tcPr>
            <w:tcW w:w="1126" w:type="dxa"/>
            <w:vAlign w:val="center"/>
          </w:tcPr>
          <w:p w:rsidR="00296297" w:rsidRDefault="00FF5BD6">
            <w:pPr>
              <w:adjustRightInd w:val="0"/>
              <w:snapToGrid w:val="0"/>
              <w:spacing w:line="240" w:lineRule="atLeast"/>
              <w:jc w:val="center"/>
              <w:rPr>
                <w:rFonts w:ascii="宋体" w:hAnsi="宋体" w:cs="宋体"/>
                <w:b/>
                <w:bCs/>
                <w:sz w:val="24"/>
                <w:szCs w:val="24"/>
              </w:rPr>
            </w:pPr>
            <w:r>
              <w:rPr>
                <w:rFonts w:ascii="宋体" w:hAnsi="宋体" w:cs="宋体" w:hint="eastAsia"/>
                <w:b/>
                <w:bCs/>
                <w:sz w:val="24"/>
                <w:szCs w:val="24"/>
              </w:rPr>
              <w:t>数量</w:t>
            </w:r>
          </w:p>
        </w:tc>
        <w:tc>
          <w:tcPr>
            <w:tcW w:w="1148" w:type="dxa"/>
            <w:vAlign w:val="center"/>
          </w:tcPr>
          <w:p w:rsidR="00296297" w:rsidRDefault="00FF5BD6">
            <w:pPr>
              <w:adjustRightInd w:val="0"/>
              <w:snapToGrid w:val="0"/>
              <w:spacing w:line="240" w:lineRule="atLeast"/>
              <w:jc w:val="center"/>
              <w:rPr>
                <w:rFonts w:ascii="宋体" w:hAnsi="宋体" w:cs="宋体"/>
                <w:b/>
                <w:bCs/>
                <w:sz w:val="24"/>
                <w:szCs w:val="24"/>
              </w:rPr>
            </w:pPr>
            <w:r>
              <w:rPr>
                <w:rFonts w:ascii="宋体" w:hAnsi="宋体" w:cs="宋体" w:hint="eastAsia"/>
                <w:b/>
                <w:bCs/>
                <w:sz w:val="24"/>
                <w:szCs w:val="24"/>
              </w:rPr>
              <w:t>单价</w:t>
            </w:r>
          </w:p>
          <w:p w:rsidR="00296297" w:rsidRDefault="00FF5BD6">
            <w:pPr>
              <w:adjustRightInd w:val="0"/>
              <w:snapToGrid w:val="0"/>
              <w:spacing w:line="240" w:lineRule="atLeast"/>
              <w:jc w:val="center"/>
              <w:rPr>
                <w:rFonts w:ascii="宋体" w:hAnsi="宋体" w:cs="宋体"/>
                <w:b/>
                <w:bCs/>
                <w:sz w:val="24"/>
                <w:szCs w:val="24"/>
              </w:rPr>
            </w:pPr>
            <w:r>
              <w:rPr>
                <w:rFonts w:ascii="宋体" w:hAnsi="宋体" w:cs="宋体" w:hint="eastAsia"/>
                <w:b/>
                <w:bCs/>
                <w:sz w:val="24"/>
                <w:szCs w:val="24"/>
              </w:rPr>
              <w:t>（元）</w:t>
            </w:r>
          </w:p>
        </w:tc>
        <w:tc>
          <w:tcPr>
            <w:tcW w:w="1360" w:type="dxa"/>
            <w:vAlign w:val="center"/>
          </w:tcPr>
          <w:p w:rsidR="00296297" w:rsidRDefault="00FF5BD6">
            <w:pPr>
              <w:adjustRightInd w:val="0"/>
              <w:snapToGrid w:val="0"/>
              <w:spacing w:line="240" w:lineRule="atLeast"/>
              <w:jc w:val="center"/>
              <w:rPr>
                <w:rFonts w:ascii="宋体" w:hAnsi="宋体" w:cs="宋体"/>
                <w:b/>
                <w:bCs/>
                <w:sz w:val="24"/>
                <w:szCs w:val="24"/>
              </w:rPr>
            </w:pPr>
            <w:r>
              <w:rPr>
                <w:rFonts w:ascii="宋体" w:hAnsi="宋体" w:cs="宋体" w:hint="eastAsia"/>
                <w:b/>
                <w:bCs/>
                <w:sz w:val="24"/>
                <w:szCs w:val="24"/>
              </w:rPr>
              <w:t>金额</w:t>
            </w:r>
          </w:p>
          <w:p w:rsidR="00296297" w:rsidRDefault="00FF5BD6">
            <w:pPr>
              <w:adjustRightInd w:val="0"/>
              <w:snapToGrid w:val="0"/>
              <w:spacing w:line="240" w:lineRule="atLeast"/>
              <w:jc w:val="center"/>
              <w:rPr>
                <w:rFonts w:ascii="宋体" w:hAnsi="宋体" w:cs="宋体"/>
                <w:b/>
                <w:bCs/>
                <w:sz w:val="24"/>
                <w:szCs w:val="24"/>
              </w:rPr>
            </w:pPr>
            <w:r>
              <w:rPr>
                <w:rFonts w:ascii="宋体" w:hAnsi="宋体" w:cs="宋体" w:hint="eastAsia"/>
                <w:b/>
                <w:bCs/>
                <w:sz w:val="24"/>
                <w:szCs w:val="24"/>
              </w:rPr>
              <w:t>（元）</w:t>
            </w:r>
          </w:p>
        </w:tc>
        <w:tc>
          <w:tcPr>
            <w:tcW w:w="1168" w:type="dxa"/>
            <w:vAlign w:val="center"/>
          </w:tcPr>
          <w:p w:rsidR="00296297" w:rsidRDefault="00FF5BD6">
            <w:pPr>
              <w:adjustRightInd w:val="0"/>
              <w:snapToGrid w:val="0"/>
              <w:spacing w:line="240" w:lineRule="atLeast"/>
              <w:jc w:val="center"/>
              <w:rPr>
                <w:rFonts w:ascii="宋体" w:hAnsi="宋体" w:cs="宋体"/>
                <w:b/>
                <w:bCs/>
                <w:sz w:val="24"/>
                <w:szCs w:val="24"/>
              </w:rPr>
            </w:pPr>
            <w:r>
              <w:rPr>
                <w:rFonts w:ascii="宋体" w:hAnsi="宋体" w:cs="宋体" w:hint="eastAsia"/>
                <w:b/>
                <w:bCs/>
                <w:sz w:val="24"/>
                <w:szCs w:val="24"/>
              </w:rPr>
              <w:t>产地及品牌</w:t>
            </w:r>
          </w:p>
        </w:tc>
      </w:tr>
      <w:tr w:rsidR="00BC741E" w:rsidTr="00BC741E">
        <w:trPr>
          <w:jc w:val="center"/>
        </w:trPr>
        <w:tc>
          <w:tcPr>
            <w:tcW w:w="1176" w:type="dxa"/>
            <w:vAlign w:val="center"/>
          </w:tcPr>
          <w:p w:rsidR="00BC741E" w:rsidRDefault="00BC741E" w:rsidP="004676A7">
            <w:pPr>
              <w:widowControl/>
              <w:jc w:val="center"/>
              <w:rPr>
                <w:rFonts w:ascii="仿宋_GB2312" w:eastAsia="仿宋_GB2312" w:hAnsi="等线" w:cs="宋体"/>
                <w:kern w:val="0"/>
                <w:sz w:val="24"/>
                <w:szCs w:val="24"/>
              </w:rPr>
            </w:pPr>
            <w:r>
              <w:rPr>
                <w:rFonts w:ascii="仿宋_GB2312" w:eastAsia="仿宋_GB2312" w:hAnsi="等线" w:cs="宋体" w:hint="eastAsia"/>
                <w:kern w:val="0"/>
                <w:sz w:val="24"/>
                <w:szCs w:val="24"/>
              </w:rPr>
              <w:t>1</w:t>
            </w:r>
          </w:p>
        </w:tc>
        <w:tc>
          <w:tcPr>
            <w:tcW w:w="1273" w:type="dxa"/>
            <w:vAlign w:val="center"/>
          </w:tcPr>
          <w:p w:rsidR="00BC741E" w:rsidRDefault="00BC741E" w:rsidP="004676A7">
            <w:pPr>
              <w:widowControl/>
              <w:jc w:val="center"/>
              <w:rPr>
                <w:rFonts w:ascii="仿宋_GB2312" w:eastAsia="仿宋_GB2312" w:hAnsi="等线" w:cs="宋体"/>
                <w:kern w:val="0"/>
                <w:sz w:val="24"/>
                <w:szCs w:val="24"/>
              </w:rPr>
            </w:pPr>
            <w:r>
              <w:rPr>
                <w:rFonts w:ascii="仿宋_GB2312" w:eastAsia="仿宋_GB2312" w:hAnsi="等线" w:cs="宋体" w:hint="eastAsia"/>
                <w:kern w:val="0"/>
                <w:sz w:val="24"/>
                <w:szCs w:val="24"/>
              </w:rPr>
              <w:t>春秋作业上衣</w:t>
            </w:r>
            <w:r>
              <w:rPr>
                <w:rFonts w:ascii="仿宋_GB2312" w:eastAsia="仿宋_GB2312" w:hAnsi="等线" w:cs="宋体" w:hint="eastAsia"/>
                <w:kern w:val="0"/>
                <w:sz w:val="24"/>
                <w:szCs w:val="24"/>
              </w:rPr>
              <w:br/>
              <w:t>（三防外壳+薄羽绒内胆）</w:t>
            </w:r>
          </w:p>
        </w:tc>
        <w:tc>
          <w:tcPr>
            <w:tcW w:w="1267" w:type="dxa"/>
            <w:vAlign w:val="center"/>
          </w:tcPr>
          <w:p w:rsidR="00BC741E" w:rsidRDefault="00BC741E" w:rsidP="00BC741E">
            <w:pPr>
              <w:spacing w:line="360" w:lineRule="auto"/>
              <w:rPr>
                <w:rFonts w:ascii="宋体" w:hAnsi="宋体" w:cs="宋体"/>
                <w:sz w:val="24"/>
                <w:szCs w:val="24"/>
              </w:rPr>
            </w:pPr>
            <w:r>
              <w:rPr>
                <w:rFonts w:ascii="仿宋_GB2312" w:eastAsia="仿宋_GB2312" w:hAnsi="等线" w:cs="宋体" w:hint="eastAsia"/>
                <w:kern w:val="0"/>
                <w:sz w:val="24"/>
                <w:szCs w:val="24"/>
              </w:rPr>
              <w:t>春秋季作业服装</w:t>
            </w:r>
          </w:p>
        </w:tc>
        <w:tc>
          <w:tcPr>
            <w:tcW w:w="1126" w:type="dxa"/>
            <w:vAlign w:val="center"/>
          </w:tcPr>
          <w:p w:rsidR="00BC741E" w:rsidRDefault="00BC741E" w:rsidP="004676A7">
            <w:pPr>
              <w:widowControl/>
              <w:jc w:val="center"/>
              <w:rPr>
                <w:rFonts w:ascii="仿宋_GB2312" w:eastAsia="仿宋_GB2312" w:hAnsi="等线" w:cs="宋体"/>
                <w:kern w:val="0"/>
                <w:sz w:val="24"/>
                <w:szCs w:val="24"/>
              </w:rPr>
            </w:pPr>
            <w:r>
              <w:rPr>
                <w:rFonts w:ascii="仿宋_GB2312" w:eastAsia="仿宋_GB2312" w:hAnsi="等线" w:hint="eastAsia"/>
                <w:sz w:val="24"/>
                <w:szCs w:val="24"/>
              </w:rPr>
              <w:t>69</w:t>
            </w:r>
          </w:p>
        </w:tc>
        <w:tc>
          <w:tcPr>
            <w:tcW w:w="1148" w:type="dxa"/>
            <w:vAlign w:val="center"/>
          </w:tcPr>
          <w:p w:rsidR="00BC741E" w:rsidRDefault="00BC741E" w:rsidP="004676A7">
            <w:pPr>
              <w:widowControl/>
              <w:jc w:val="center"/>
              <w:rPr>
                <w:rFonts w:ascii="仿宋_GB2312" w:eastAsia="仿宋_GB2312" w:hAnsi="等线" w:cs="宋体"/>
                <w:kern w:val="0"/>
                <w:sz w:val="24"/>
                <w:szCs w:val="24"/>
              </w:rPr>
            </w:pPr>
            <w:r>
              <w:rPr>
                <w:rFonts w:ascii="仿宋_GB2312" w:eastAsia="仿宋_GB2312" w:hAnsi="等线" w:cs="宋体" w:hint="eastAsia"/>
                <w:kern w:val="0"/>
                <w:sz w:val="24"/>
                <w:szCs w:val="24"/>
              </w:rPr>
              <w:t>1076.00</w:t>
            </w:r>
          </w:p>
        </w:tc>
        <w:tc>
          <w:tcPr>
            <w:tcW w:w="1360" w:type="dxa"/>
            <w:vAlign w:val="center"/>
          </w:tcPr>
          <w:p w:rsidR="00BC741E" w:rsidRDefault="00BC741E" w:rsidP="004676A7">
            <w:pPr>
              <w:widowControl/>
              <w:jc w:val="center"/>
              <w:rPr>
                <w:rFonts w:ascii="仿宋_GB2312" w:eastAsia="仿宋_GB2312" w:hAnsi="等线" w:cs="宋体"/>
                <w:kern w:val="0"/>
                <w:sz w:val="24"/>
                <w:szCs w:val="24"/>
              </w:rPr>
            </w:pPr>
            <w:r>
              <w:rPr>
                <w:rFonts w:ascii="仿宋_GB2312" w:eastAsia="仿宋_GB2312" w:hAnsi="等线" w:hint="eastAsia"/>
                <w:sz w:val="24"/>
                <w:szCs w:val="24"/>
              </w:rPr>
              <w:t>74244.00</w:t>
            </w:r>
          </w:p>
        </w:tc>
        <w:tc>
          <w:tcPr>
            <w:tcW w:w="1168" w:type="dxa"/>
            <w:vAlign w:val="center"/>
          </w:tcPr>
          <w:p w:rsidR="00BC741E" w:rsidRDefault="00BC741E" w:rsidP="004676A7">
            <w:pPr>
              <w:widowControl/>
              <w:jc w:val="center"/>
              <w:rPr>
                <w:rFonts w:ascii="仿宋_GB2312" w:eastAsia="仿宋_GB2312" w:hAnsi="等线" w:cs="宋体"/>
                <w:kern w:val="0"/>
                <w:sz w:val="24"/>
                <w:szCs w:val="24"/>
              </w:rPr>
            </w:pPr>
            <w:r>
              <w:rPr>
                <w:rFonts w:ascii="仿宋_GB2312" w:eastAsia="仿宋_GB2312" w:hAnsi="等线" w:cs="宋体" w:hint="eastAsia"/>
                <w:kern w:val="0"/>
                <w:sz w:val="24"/>
                <w:szCs w:val="24"/>
              </w:rPr>
              <w:t>河北 3502</w:t>
            </w:r>
          </w:p>
        </w:tc>
      </w:tr>
      <w:tr w:rsidR="00BC741E" w:rsidTr="00BC741E">
        <w:trPr>
          <w:jc w:val="center"/>
        </w:trPr>
        <w:tc>
          <w:tcPr>
            <w:tcW w:w="1176" w:type="dxa"/>
            <w:vAlign w:val="center"/>
          </w:tcPr>
          <w:p w:rsidR="00BC741E" w:rsidRDefault="00BC741E" w:rsidP="004676A7">
            <w:pPr>
              <w:widowControl/>
              <w:jc w:val="center"/>
              <w:rPr>
                <w:rFonts w:ascii="仿宋_GB2312" w:eastAsia="仿宋_GB2312" w:hAnsi="等线" w:cs="宋体"/>
                <w:kern w:val="0"/>
                <w:sz w:val="24"/>
                <w:szCs w:val="24"/>
              </w:rPr>
            </w:pPr>
            <w:r>
              <w:rPr>
                <w:rFonts w:ascii="仿宋_GB2312" w:eastAsia="仿宋_GB2312" w:hAnsi="等线" w:cs="宋体" w:hint="eastAsia"/>
                <w:kern w:val="0"/>
                <w:sz w:val="24"/>
                <w:szCs w:val="24"/>
              </w:rPr>
              <w:t>2</w:t>
            </w:r>
          </w:p>
        </w:tc>
        <w:tc>
          <w:tcPr>
            <w:tcW w:w="1273" w:type="dxa"/>
            <w:vAlign w:val="center"/>
          </w:tcPr>
          <w:p w:rsidR="00BC741E" w:rsidRDefault="00BC741E" w:rsidP="004676A7">
            <w:pPr>
              <w:widowControl/>
              <w:jc w:val="center"/>
              <w:rPr>
                <w:rFonts w:ascii="仿宋_GB2312" w:eastAsia="仿宋_GB2312" w:hAnsi="等线" w:cs="宋体"/>
                <w:kern w:val="0"/>
                <w:sz w:val="24"/>
                <w:szCs w:val="24"/>
              </w:rPr>
            </w:pPr>
            <w:r>
              <w:rPr>
                <w:rFonts w:ascii="仿宋_GB2312" w:eastAsia="仿宋_GB2312" w:hAnsi="等线" w:cs="宋体" w:hint="eastAsia"/>
                <w:kern w:val="0"/>
                <w:sz w:val="24"/>
                <w:szCs w:val="24"/>
              </w:rPr>
              <w:t>长袖卫衣</w:t>
            </w:r>
          </w:p>
        </w:tc>
        <w:tc>
          <w:tcPr>
            <w:tcW w:w="1267" w:type="dxa"/>
            <w:vAlign w:val="center"/>
          </w:tcPr>
          <w:p w:rsidR="00BC741E" w:rsidRDefault="00BC741E" w:rsidP="00BC741E">
            <w:pPr>
              <w:spacing w:line="360" w:lineRule="auto"/>
              <w:rPr>
                <w:rFonts w:ascii="宋体" w:hAnsi="宋体" w:cs="宋体"/>
                <w:sz w:val="24"/>
                <w:szCs w:val="24"/>
              </w:rPr>
            </w:pPr>
            <w:r>
              <w:rPr>
                <w:rFonts w:ascii="仿宋_GB2312" w:eastAsia="仿宋_GB2312" w:hAnsi="等线" w:cs="宋体" w:hint="eastAsia"/>
                <w:kern w:val="0"/>
                <w:sz w:val="24"/>
                <w:szCs w:val="24"/>
              </w:rPr>
              <w:t>春秋季作业服装</w:t>
            </w:r>
          </w:p>
        </w:tc>
        <w:tc>
          <w:tcPr>
            <w:tcW w:w="1126" w:type="dxa"/>
            <w:vAlign w:val="center"/>
          </w:tcPr>
          <w:p w:rsidR="00BC741E" w:rsidRDefault="00BC741E" w:rsidP="004676A7">
            <w:pPr>
              <w:widowControl/>
              <w:jc w:val="center"/>
              <w:rPr>
                <w:rFonts w:ascii="仿宋_GB2312" w:eastAsia="仿宋_GB2312" w:hAnsi="等线" w:cs="宋体"/>
                <w:kern w:val="0"/>
                <w:sz w:val="24"/>
                <w:szCs w:val="24"/>
              </w:rPr>
            </w:pPr>
            <w:r>
              <w:rPr>
                <w:rFonts w:ascii="仿宋_GB2312" w:eastAsia="仿宋_GB2312" w:hAnsi="等线" w:hint="eastAsia"/>
                <w:sz w:val="24"/>
                <w:szCs w:val="24"/>
              </w:rPr>
              <w:t>69</w:t>
            </w:r>
          </w:p>
        </w:tc>
        <w:tc>
          <w:tcPr>
            <w:tcW w:w="1148" w:type="dxa"/>
            <w:vAlign w:val="center"/>
          </w:tcPr>
          <w:p w:rsidR="00BC741E" w:rsidRDefault="00BC741E" w:rsidP="004676A7">
            <w:pPr>
              <w:widowControl/>
              <w:jc w:val="center"/>
              <w:rPr>
                <w:rFonts w:ascii="仿宋_GB2312" w:eastAsia="仿宋_GB2312" w:hAnsi="等线" w:cs="宋体"/>
                <w:kern w:val="0"/>
                <w:sz w:val="24"/>
                <w:szCs w:val="24"/>
              </w:rPr>
            </w:pPr>
            <w:r>
              <w:rPr>
                <w:rFonts w:ascii="仿宋_GB2312" w:eastAsia="仿宋_GB2312" w:hAnsi="等线" w:cs="宋体" w:hint="eastAsia"/>
                <w:kern w:val="0"/>
                <w:sz w:val="24"/>
                <w:szCs w:val="24"/>
              </w:rPr>
              <w:t>135.00</w:t>
            </w:r>
          </w:p>
        </w:tc>
        <w:tc>
          <w:tcPr>
            <w:tcW w:w="1360" w:type="dxa"/>
            <w:vAlign w:val="center"/>
          </w:tcPr>
          <w:p w:rsidR="00BC741E" w:rsidRDefault="00BC741E" w:rsidP="004676A7">
            <w:pPr>
              <w:widowControl/>
              <w:jc w:val="center"/>
              <w:rPr>
                <w:rFonts w:ascii="仿宋_GB2312" w:eastAsia="仿宋_GB2312" w:hAnsi="等线" w:cs="宋体"/>
                <w:kern w:val="0"/>
                <w:sz w:val="24"/>
                <w:szCs w:val="24"/>
              </w:rPr>
            </w:pPr>
            <w:r>
              <w:rPr>
                <w:rFonts w:ascii="仿宋_GB2312" w:eastAsia="仿宋_GB2312" w:hAnsi="等线" w:hint="eastAsia"/>
                <w:sz w:val="24"/>
                <w:szCs w:val="24"/>
              </w:rPr>
              <w:t>9315.00</w:t>
            </w:r>
          </w:p>
        </w:tc>
        <w:tc>
          <w:tcPr>
            <w:tcW w:w="1168" w:type="dxa"/>
            <w:vAlign w:val="center"/>
          </w:tcPr>
          <w:p w:rsidR="00BC741E" w:rsidRDefault="00BC741E" w:rsidP="004676A7">
            <w:pPr>
              <w:widowControl/>
              <w:jc w:val="center"/>
              <w:rPr>
                <w:rFonts w:ascii="仿宋_GB2312" w:eastAsia="仿宋_GB2312" w:hAnsi="等线" w:cs="宋体"/>
                <w:kern w:val="0"/>
                <w:sz w:val="24"/>
                <w:szCs w:val="24"/>
              </w:rPr>
            </w:pPr>
            <w:r>
              <w:rPr>
                <w:rFonts w:ascii="仿宋_GB2312" w:eastAsia="仿宋_GB2312" w:hAnsi="等线" w:cs="宋体" w:hint="eastAsia"/>
                <w:kern w:val="0"/>
                <w:sz w:val="24"/>
                <w:szCs w:val="24"/>
              </w:rPr>
              <w:t>河北 3502</w:t>
            </w:r>
          </w:p>
        </w:tc>
      </w:tr>
      <w:tr w:rsidR="00BC741E" w:rsidTr="00BC741E">
        <w:trPr>
          <w:jc w:val="center"/>
        </w:trPr>
        <w:tc>
          <w:tcPr>
            <w:tcW w:w="1176" w:type="dxa"/>
            <w:vAlign w:val="center"/>
          </w:tcPr>
          <w:p w:rsidR="00BC741E" w:rsidRDefault="00BC741E" w:rsidP="004676A7">
            <w:pPr>
              <w:widowControl/>
              <w:jc w:val="center"/>
              <w:rPr>
                <w:rFonts w:ascii="仿宋_GB2312" w:eastAsia="仿宋_GB2312" w:hAnsi="等线" w:cs="宋体"/>
                <w:kern w:val="0"/>
                <w:sz w:val="24"/>
                <w:szCs w:val="24"/>
              </w:rPr>
            </w:pPr>
            <w:r>
              <w:rPr>
                <w:rFonts w:ascii="仿宋_GB2312" w:eastAsia="仿宋_GB2312" w:hAnsi="等线" w:cs="宋体" w:hint="eastAsia"/>
                <w:kern w:val="0"/>
                <w:sz w:val="24"/>
                <w:szCs w:val="24"/>
              </w:rPr>
              <w:t>3</w:t>
            </w:r>
          </w:p>
        </w:tc>
        <w:tc>
          <w:tcPr>
            <w:tcW w:w="1273" w:type="dxa"/>
            <w:vAlign w:val="center"/>
          </w:tcPr>
          <w:p w:rsidR="00BC741E" w:rsidRDefault="00BC741E" w:rsidP="004676A7">
            <w:pPr>
              <w:widowControl/>
              <w:jc w:val="center"/>
              <w:rPr>
                <w:rFonts w:ascii="仿宋_GB2312" w:eastAsia="仿宋_GB2312" w:hAnsi="等线" w:cs="宋体"/>
                <w:kern w:val="0"/>
                <w:sz w:val="24"/>
                <w:szCs w:val="24"/>
              </w:rPr>
            </w:pPr>
            <w:r>
              <w:rPr>
                <w:rFonts w:ascii="仿宋_GB2312" w:eastAsia="仿宋_GB2312" w:hAnsi="等线" w:cs="宋体" w:hint="eastAsia"/>
                <w:kern w:val="0"/>
                <w:sz w:val="24"/>
                <w:szCs w:val="24"/>
              </w:rPr>
              <w:t>春秋作业</w:t>
            </w:r>
            <w:r>
              <w:rPr>
                <w:rFonts w:ascii="仿宋_GB2312" w:eastAsia="仿宋_GB2312" w:hAnsi="等线" w:cs="宋体" w:hint="eastAsia"/>
                <w:kern w:val="0"/>
                <w:sz w:val="24"/>
                <w:szCs w:val="24"/>
              </w:rPr>
              <w:lastRenderedPageBreak/>
              <w:t>长裤</w:t>
            </w:r>
          </w:p>
        </w:tc>
        <w:tc>
          <w:tcPr>
            <w:tcW w:w="1267" w:type="dxa"/>
            <w:vAlign w:val="center"/>
          </w:tcPr>
          <w:p w:rsidR="00BC741E" w:rsidRDefault="00BC741E" w:rsidP="00BC741E">
            <w:pPr>
              <w:spacing w:line="360" w:lineRule="auto"/>
              <w:rPr>
                <w:rFonts w:ascii="宋体" w:hAnsi="宋体" w:cs="宋体"/>
                <w:sz w:val="24"/>
                <w:szCs w:val="24"/>
              </w:rPr>
            </w:pPr>
            <w:r>
              <w:rPr>
                <w:rFonts w:ascii="仿宋_GB2312" w:eastAsia="仿宋_GB2312" w:hAnsi="等线" w:cs="宋体" w:hint="eastAsia"/>
                <w:kern w:val="0"/>
                <w:sz w:val="24"/>
                <w:szCs w:val="24"/>
              </w:rPr>
              <w:lastRenderedPageBreak/>
              <w:t>春秋季作</w:t>
            </w:r>
            <w:r>
              <w:rPr>
                <w:rFonts w:ascii="仿宋_GB2312" w:eastAsia="仿宋_GB2312" w:hAnsi="等线" w:cs="宋体" w:hint="eastAsia"/>
                <w:kern w:val="0"/>
                <w:sz w:val="24"/>
                <w:szCs w:val="24"/>
              </w:rPr>
              <w:lastRenderedPageBreak/>
              <w:t>业服装</w:t>
            </w:r>
          </w:p>
        </w:tc>
        <w:tc>
          <w:tcPr>
            <w:tcW w:w="1126" w:type="dxa"/>
            <w:vAlign w:val="center"/>
          </w:tcPr>
          <w:p w:rsidR="00BC741E" w:rsidRDefault="00BC741E" w:rsidP="004676A7">
            <w:pPr>
              <w:widowControl/>
              <w:jc w:val="center"/>
              <w:rPr>
                <w:rFonts w:ascii="仿宋_GB2312" w:eastAsia="仿宋_GB2312" w:hAnsi="等线" w:cs="宋体"/>
                <w:kern w:val="0"/>
                <w:sz w:val="24"/>
                <w:szCs w:val="24"/>
              </w:rPr>
            </w:pPr>
            <w:r>
              <w:rPr>
                <w:rFonts w:ascii="仿宋_GB2312" w:eastAsia="仿宋_GB2312" w:hAnsi="等线" w:hint="eastAsia"/>
                <w:sz w:val="24"/>
                <w:szCs w:val="24"/>
              </w:rPr>
              <w:lastRenderedPageBreak/>
              <w:t>69</w:t>
            </w:r>
          </w:p>
        </w:tc>
        <w:tc>
          <w:tcPr>
            <w:tcW w:w="1148" w:type="dxa"/>
            <w:vAlign w:val="center"/>
          </w:tcPr>
          <w:p w:rsidR="00BC741E" w:rsidRDefault="00BC741E" w:rsidP="004676A7">
            <w:pPr>
              <w:widowControl/>
              <w:jc w:val="center"/>
              <w:rPr>
                <w:rFonts w:ascii="仿宋_GB2312" w:eastAsia="仿宋_GB2312" w:hAnsi="等线" w:cs="宋体"/>
                <w:kern w:val="0"/>
                <w:sz w:val="24"/>
                <w:szCs w:val="24"/>
              </w:rPr>
            </w:pPr>
            <w:r>
              <w:rPr>
                <w:rFonts w:ascii="仿宋_GB2312" w:eastAsia="仿宋_GB2312" w:hAnsi="等线" w:cs="宋体" w:hint="eastAsia"/>
                <w:kern w:val="0"/>
                <w:sz w:val="24"/>
                <w:szCs w:val="24"/>
              </w:rPr>
              <w:t>240.00</w:t>
            </w:r>
          </w:p>
        </w:tc>
        <w:tc>
          <w:tcPr>
            <w:tcW w:w="1360" w:type="dxa"/>
            <w:vAlign w:val="center"/>
          </w:tcPr>
          <w:p w:rsidR="00BC741E" w:rsidRDefault="00BC741E" w:rsidP="004676A7">
            <w:pPr>
              <w:widowControl/>
              <w:jc w:val="center"/>
              <w:rPr>
                <w:rFonts w:ascii="仿宋_GB2312" w:eastAsia="仿宋_GB2312" w:hAnsi="等线" w:cs="宋体"/>
                <w:kern w:val="0"/>
                <w:sz w:val="24"/>
                <w:szCs w:val="24"/>
              </w:rPr>
            </w:pPr>
            <w:r>
              <w:rPr>
                <w:rFonts w:ascii="仿宋_GB2312" w:eastAsia="仿宋_GB2312" w:hAnsi="等线" w:hint="eastAsia"/>
                <w:sz w:val="24"/>
                <w:szCs w:val="24"/>
              </w:rPr>
              <w:t>16560.00</w:t>
            </w:r>
          </w:p>
        </w:tc>
        <w:tc>
          <w:tcPr>
            <w:tcW w:w="1168" w:type="dxa"/>
            <w:vAlign w:val="center"/>
          </w:tcPr>
          <w:p w:rsidR="00BC741E" w:rsidRDefault="00BC741E" w:rsidP="004676A7">
            <w:pPr>
              <w:widowControl/>
              <w:jc w:val="center"/>
              <w:rPr>
                <w:rFonts w:ascii="仿宋_GB2312" w:eastAsia="仿宋_GB2312" w:hAnsi="等线" w:cs="宋体"/>
                <w:kern w:val="0"/>
                <w:sz w:val="24"/>
                <w:szCs w:val="24"/>
              </w:rPr>
            </w:pPr>
            <w:r>
              <w:rPr>
                <w:rFonts w:ascii="仿宋_GB2312" w:eastAsia="仿宋_GB2312" w:hAnsi="等线" w:cs="宋体" w:hint="eastAsia"/>
                <w:kern w:val="0"/>
                <w:sz w:val="24"/>
                <w:szCs w:val="24"/>
              </w:rPr>
              <w:t xml:space="preserve">河北 </w:t>
            </w:r>
            <w:r>
              <w:rPr>
                <w:rFonts w:ascii="仿宋_GB2312" w:eastAsia="仿宋_GB2312" w:hAnsi="等线" w:cs="宋体" w:hint="eastAsia"/>
                <w:kern w:val="0"/>
                <w:sz w:val="24"/>
                <w:szCs w:val="24"/>
              </w:rPr>
              <w:lastRenderedPageBreak/>
              <w:t>3502</w:t>
            </w:r>
          </w:p>
        </w:tc>
      </w:tr>
      <w:tr w:rsidR="00BC741E" w:rsidTr="00BC741E">
        <w:trPr>
          <w:jc w:val="center"/>
        </w:trPr>
        <w:tc>
          <w:tcPr>
            <w:tcW w:w="1176" w:type="dxa"/>
            <w:vAlign w:val="center"/>
          </w:tcPr>
          <w:p w:rsidR="00BC741E" w:rsidRDefault="00BC741E" w:rsidP="004676A7">
            <w:pPr>
              <w:widowControl/>
              <w:jc w:val="center"/>
              <w:rPr>
                <w:rFonts w:ascii="仿宋_GB2312" w:eastAsia="仿宋_GB2312" w:hAnsi="等线" w:cs="宋体"/>
                <w:kern w:val="0"/>
                <w:sz w:val="24"/>
                <w:szCs w:val="24"/>
              </w:rPr>
            </w:pPr>
            <w:r>
              <w:rPr>
                <w:rFonts w:ascii="仿宋_GB2312" w:eastAsia="仿宋_GB2312" w:hAnsi="等线" w:cs="宋体" w:hint="eastAsia"/>
                <w:kern w:val="0"/>
                <w:sz w:val="24"/>
                <w:szCs w:val="24"/>
              </w:rPr>
              <w:lastRenderedPageBreak/>
              <w:t>4</w:t>
            </w:r>
          </w:p>
        </w:tc>
        <w:tc>
          <w:tcPr>
            <w:tcW w:w="1273" w:type="dxa"/>
            <w:vAlign w:val="center"/>
          </w:tcPr>
          <w:p w:rsidR="00BC741E" w:rsidRDefault="00BC741E" w:rsidP="004676A7">
            <w:pPr>
              <w:widowControl/>
              <w:jc w:val="center"/>
              <w:rPr>
                <w:rFonts w:ascii="仿宋_GB2312" w:eastAsia="仿宋_GB2312" w:hAnsi="等线" w:cs="宋体"/>
                <w:kern w:val="0"/>
                <w:sz w:val="24"/>
                <w:szCs w:val="24"/>
              </w:rPr>
            </w:pPr>
            <w:r>
              <w:rPr>
                <w:rFonts w:ascii="仿宋_GB2312" w:eastAsia="仿宋_GB2312" w:hAnsi="等线" w:cs="宋体" w:hint="eastAsia"/>
                <w:kern w:val="0"/>
                <w:sz w:val="24"/>
                <w:szCs w:val="24"/>
              </w:rPr>
              <w:t>防晒衣</w:t>
            </w:r>
          </w:p>
        </w:tc>
        <w:tc>
          <w:tcPr>
            <w:tcW w:w="1267" w:type="dxa"/>
            <w:vAlign w:val="center"/>
          </w:tcPr>
          <w:p w:rsidR="00BC741E" w:rsidRDefault="00BC741E" w:rsidP="00BC741E">
            <w:pPr>
              <w:spacing w:line="360" w:lineRule="auto"/>
              <w:rPr>
                <w:rFonts w:ascii="宋体" w:hAnsi="宋体" w:cs="宋体"/>
                <w:sz w:val="24"/>
                <w:szCs w:val="24"/>
              </w:rPr>
            </w:pPr>
            <w:r>
              <w:rPr>
                <w:rFonts w:ascii="仿宋_GB2312" w:eastAsia="仿宋_GB2312" w:hAnsi="等线" w:cs="宋体" w:hint="eastAsia"/>
                <w:kern w:val="0"/>
                <w:sz w:val="24"/>
                <w:szCs w:val="24"/>
              </w:rPr>
              <w:t>夏季作业服装</w:t>
            </w:r>
          </w:p>
        </w:tc>
        <w:tc>
          <w:tcPr>
            <w:tcW w:w="1126" w:type="dxa"/>
            <w:vAlign w:val="center"/>
          </w:tcPr>
          <w:p w:rsidR="00BC741E" w:rsidRDefault="00BC741E" w:rsidP="004676A7">
            <w:pPr>
              <w:widowControl/>
              <w:jc w:val="center"/>
              <w:rPr>
                <w:rFonts w:ascii="仿宋_GB2312" w:eastAsia="仿宋_GB2312" w:hAnsi="等线" w:cs="宋体"/>
                <w:kern w:val="0"/>
                <w:sz w:val="24"/>
                <w:szCs w:val="24"/>
              </w:rPr>
            </w:pPr>
            <w:r>
              <w:rPr>
                <w:rFonts w:ascii="仿宋_GB2312" w:eastAsia="仿宋_GB2312" w:hAnsi="等线" w:hint="eastAsia"/>
                <w:sz w:val="24"/>
                <w:szCs w:val="24"/>
              </w:rPr>
              <w:t>69</w:t>
            </w:r>
          </w:p>
        </w:tc>
        <w:tc>
          <w:tcPr>
            <w:tcW w:w="1148" w:type="dxa"/>
            <w:vAlign w:val="center"/>
          </w:tcPr>
          <w:p w:rsidR="00BC741E" w:rsidRDefault="00BC741E" w:rsidP="004676A7">
            <w:pPr>
              <w:widowControl/>
              <w:jc w:val="center"/>
              <w:rPr>
                <w:rFonts w:ascii="仿宋_GB2312" w:eastAsia="仿宋_GB2312" w:hAnsi="等线" w:cs="宋体"/>
                <w:kern w:val="0"/>
                <w:sz w:val="24"/>
                <w:szCs w:val="24"/>
              </w:rPr>
            </w:pPr>
            <w:r>
              <w:rPr>
                <w:rFonts w:ascii="仿宋_GB2312" w:eastAsia="仿宋_GB2312" w:hAnsi="等线" w:cs="宋体" w:hint="eastAsia"/>
                <w:kern w:val="0"/>
                <w:sz w:val="24"/>
                <w:szCs w:val="24"/>
              </w:rPr>
              <w:t>245.00</w:t>
            </w:r>
          </w:p>
        </w:tc>
        <w:tc>
          <w:tcPr>
            <w:tcW w:w="1360" w:type="dxa"/>
            <w:vAlign w:val="center"/>
          </w:tcPr>
          <w:p w:rsidR="00BC741E" w:rsidRDefault="00BC741E" w:rsidP="004676A7">
            <w:pPr>
              <w:widowControl/>
              <w:jc w:val="center"/>
              <w:rPr>
                <w:rFonts w:ascii="仿宋_GB2312" w:eastAsia="仿宋_GB2312" w:hAnsi="等线" w:cs="宋体"/>
                <w:kern w:val="0"/>
                <w:sz w:val="24"/>
                <w:szCs w:val="24"/>
              </w:rPr>
            </w:pPr>
            <w:r>
              <w:rPr>
                <w:rFonts w:ascii="仿宋_GB2312" w:eastAsia="仿宋_GB2312" w:hAnsi="等线" w:hint="eastAsia"/>
                <w:sz w:val="24"/>
                <w:szCs w:val="24"/>
              </w:rPr>
              <w:t>16905.00</w:t>
            </w:r>
          </w:p>
        </w:tc>
        <w:tc>
          <w:tcPr>
            <w:tcW w:w="1168" w:type="dxa"/>
            <w:vAlign w:val="center"/>
          </w:tcPr>
          <w:p w:rsidR="00BC741E" w:rsidRDefault="00BC741E" w:rsidP="004676A7">
            <w:pPr>
              <w:widowControl/>
              <w:jc w:val="center"/>
              <w:rPr>
                <w:rFonts w:ascii="仿宋_GB2312" w:eastAsia="仿宋_GB2312" w:hAnsi="等线" w:cs="宋体"/>
                <w:kern w:val="0"/>
                <w:sz w:val="24"/>
                <w:szCs w:val="24"/>
              </w:rPr>
            </w:pPr>
            <w:r>
              <w:rPr>
                <w:rFonts w:ascii="仿宋_GB2312" w:eastAsia="仿宋_GB2312" w:hAnsi="等线" w:cs="宋体" w:hint="eastAsia"/>
                <w:kern w:val="0"/>
                <w:sz w:val="24"/>
                <w:szCs w:val="24"/>
              </w:rPr>
              <w:t>河北 3502</w:t>
            </w:r>
          </w:p>
        </w:tc>
      </w:tr>
      <w:tr w:rsidR="00BC741E" w:rsidTr="00BC741E">
        <w:trPr>
          <w:jc w:val="center"/>
        </w:trPr>
        <w:tc>
          <w:tcPr>
            <w:tcW w:w="1176" w:type="dxa"/>
            <w:vAlign w:val="center"/>
          </w:tcPr>
          <w:p w:rsidR="00BC741E" w:rsidRDefault="00BC741E" w:rsidP="004676A7">
            <w:pPr>
              <w:widowControl/>
              <w:jc w:val="center"/>
              <w:rPr>
                <w:rFonts w:ascii="仿宋_GB2312" w:eastAsia="仿宋_GB2312" w:hAnsi="等线" w:cs="宋体"/>
                <w:kern w:val="0"/>
                <w:sz w:val="24"/>
                <w:szCs w:val="24"/>
              </w:rPr>
            </w:pPr>
            <w:r>
              <w:rPr>
                <w:rFonts w:ascii="仿宋_GB2312" w:eastAsia="仿宋_GB2312" w:hAnsi="等线" w:cs="宋体" w:hint="eastAsia"/>
                <w:kern w:val="0"/>
                <w:sz w:val="24"/>
                <w:szCs w:val="24"/>
              </w:rPr>
              <w:t>5</w:t>
            </w:r>
          </w:p>
        </w:tc>
        <w:tc>
          <w:tcPr>
            <w:tcW w:w="1273" w:type="dxa"/>
            <w:vAlign w:val="center"/>
          </w:tcPr>
          <w:p w:rsidR="00BC741E" w:rsidRDefault="00BC741E" w:rsidP="004676A7">
            <w:pPr>
              <w:widowControl/>
              <w:jc w:val="center"/>
              <w:rPr>
                <w:rFonts w:ascii="仿宋_GB2312" w:eastAsia="仿宋_GB2312" w:hAnsi="等线" w:cs="宋体"/>
                <w:kern w:val="0"/>
                <w:sz w:val="24"/>
                <w:szCs w:val="24"/>
              </w:rPr>
            </w:pPr>
            <w:r>
              <w:rPr>
                <w:rFonts w:ascii="仿宋_GB2312" w:eastAsia="仿宋_GB2312" w:hAnsi="等线" w:cs="宋体" w:hint="eastAsia"/>
                <w:kern w:val="0"/>
                <w:sz w:val="24"/>
                <w:szCs w:val="24"/>
              </w:rPr>
              <w:t>长袖衬衫</w:t>
            </w:r>
          </w:p>
        </w:tc>
        <w:tc>
          <w:tcPr>
            <w:tcW w:w="1267" w:type="dxa"/>
            <w:vAlign w:val="center"/>
          </w:tcPr>
          <w:p w:rsidR="00BC741E" w:rsidRDefault="00BC741E" w:rsidP="00BC741E">
            <w:pPr>
              <w:spacing w:line="360" w:lineRule="auto"/>
              <w:rPr>
                <w:rFonts w:ascii="宋体" w:hAnsi="宋体" w:cs="宋体"/>
                <w:sz w:val="24"/>
                <w:szCs w:val="24"/>
              </w:rPr>
            </w:pPr>
            <w:r>
              <w:rPr>
                <w:rFonts w:ascii="仿宋_GB2312" w:eastAsia="仿宋_GB2312" w:hAnsi="等线" w:cs="宋体" w:hint="eastAsia"/>
                <w:kern w:val="0"/>
                <w:sz w:val="24"/>
                <w:szCs w:val="24"/>
              </w:rPr>
              <w:t>夏季作业服装</w:t>
            </w:r>
          </w:p>
        </w:tc>
        <w:tc>
          <w:tcPr>
            <w:tcW w:w="1126" w:type="dxa"/>
            <w:vAlign w:val="center"/>
          </w:tcPr>
          <w:p w:rsidR="00BC741E" w:rsidRDefault="00BC741E" w:rsidP="004676A7">
            <w:pPr>
              <w:widowControl/>
              <w:jc w:val="center"/>
              <w:rPr>
                <w:rFonts w:ascii="仿宋_GB2312" w:eastAsia="仿宋_GB2312" w:hAnsi="等线" w:cs="宋体"/>
                <w:kern w:val="0"/>
                <w:sz w:val="24"/>
                <w:szCs w:val="24"/>
              </w:rPr>
            </w:pPr>
            <w:r>
              <w:rPr>
                <w:rFonts w:ascii="仿宋_GB2312" w:eastAsia="仿宋_GB2312" w:hAnsi="等线" w:hint="eastAsia"/>
                <w:sz w:val="24"/>
                <w:szCs w:val="24"/>
              </w:rPr>
              <w:t>69</w:t>
            </w:r>
          </w:p>
        </w:tc>
        <w:tc>
          <w:tcPr>
            <w:tcW w:w="1148" w:type="dxa"/>
            <w:vAlign w:val="center"/>
          </w:tcPr>
          <w:p w:rsidR="00BC741E" w:rsidRDefault="00BC741E" w:rsidP="004676A7">
            <w:pPr>
              <w:widowControl/>
              <w:jc w:val="center"/>
              <w:rPr>
                <w:rFonts w:ascii="仿宋_GB2312" w:eastAsia="仿宋_GB2312" w:hAnsi="等线" w:cs="宋体"/>
                <w:kern w:val="0"/>
                <w:sz w:val="24"/>
                <w:szCs w:val="24"/>
              </w:rPr>
            </w:pPr>
            <w:r>
              <w:rPr>
                <w:rFonts w:ascii="仿宋_GB2312" w:eastAsia="仿宋_GB2312" w:hAnsi="等线" w:cs="宋体" w:hint="eastAsia"/>
                <w:kern w:val="0"/>
                <w:sz w:val="24"/>
                <w:szCs w:val="24"/>
              </w:rPr>
              <w:t>230.00</w:t>
            </w:r>
          </w:p>
        </w:tc>
        <w:tc>
          <w:tcPr>
            <w:tcW w:w="1360" w:type="dxa"/>
            <w:vAlign w:val="center"/>
          </w:tcPr>
          <w:p w:rsidR="00BC741E" w:rsidRDefault="00BC741E" w:rsidP="004676A7">
            <w:pPr>
              <w:widowControl/>
              <w:jc w:val="center"/>
              <w:rPr>
                <w:rFonts w:ascii="仿宋_GB2312" w:eastAsia="仿宋_GB2312" w:hAnsi="等线" w:cs="宋体"/>
                <w:kern w:val="0"/>
                <w:sz w:val="24"/>
                <w:szCs w:val="24"/>
              </w:rPr>
            </w:pPr>
            <w:r>
              <w:rPr>
                <w:rFonts w:ascii="仿宋_GB2312" w:eastAsia="仿宋_GB2312" w:hAnsi="等线" w:hint="eastAsia"/>
                <w:sz w:val="24"/>
                <w:szCs w:val="24"/>
              </w:rPr>
              <w:t>15870.00</w:t>
            </w:r>
          </w:p>
        </w:tc>
        <w:tc>
          <w:tcPr>
            <w:tcW w:w="1168" w:type="dxa"/>
            <w:vAlign w:val="center"/>
          </w:tcPr>
          <w:p w:rsidR="00BC741E" w:rsidRDefault="00BC741E" w:rsidP="004676A7">
            <w:pPr>
              <w:widowControl/>
              <w:jc w:val="center"/>
              <w:rPr>
                <w:rFonts w:ascii="仿宋_GB2312" w:eastAsia="仿宋_GB2312" w:hAnsi="等线" w:cs="宋体"/>
                <w:kern w:val="0"/>
                <w:sz w:val="24"/>
                <w:szCs w:val="24"/>
              </w:rPr>
            </w:pPr>
            <w:r>
              <w:rPr>
                <w:rFonts w:ascii="仿宋_GB2312" w:eastAsia="仿宋_GB2312" w:hAnsi="等线" w:cs="宋体" w:hint="eastAsia"/>
                <w:kern w:val="0"/>
                <w:sz w:val="24"/>
                <w:szCs w:val="24"/>
              </w:rPr>
              <w:t>河北 3502</w:t>
            </w:r>
          </w:p>
        </w:tc>
      </w:tr>
      <w:tr w:rsidR="00BC741E" w:rsidTr="00BC741E">
        <w:trPr>
          <w:jc w:val="center"/>
        </w:trPr>
        <w:tc>
          <w:tcPr>
            <w:tcW w:w="1176" w:type="dxa"/>
            <w:vAlign w:val="center"/>
          </w:tcPr>
          <w:p w:rsidR="00BC741E" w:rsidRDefault="00BC741E" w:rsidP="004676A7">
            <w:pPr>
              <w:widowControl/>
              <w:jc w:val="center"/>
              <w:rPr>
                <w:rFonts w:ascii="仿宋_GB2312" w:eastAsia="仿宋_GB2312" w:hAnsi="等线" w:cs="宋体"/>
                <w:kern w:val="0"/>
                <w:sz w:val="24"/>
                <w:szCs w:val="24"/>
              </w:rPr>
            </w:pPr>
            <w:r>
              <w:rPr>
                <w:rFonts w:ascii="仿宋_GB2312" w:eastAsia="仿宋_GB2312" w:hAnsi="等线" w:cs="宋体" w:hint="eastAsia"/>
                <w:kern w:val="0"/>
                <w:sz w:val="24"/>
                <w:szCs w:val="24"/>
              </w:rPr>
              <w:t>6</w:t>
            </w:r>
          </w:p>
        </w:tc>
        <w:tc>
          <w:tcPr>
            <w:tcW w:w="1273" w:type="dxa"/>
            <w:vAlign w:val="center"/>
          </w:tcPr>
          <w:p w:rsidR="00BC741E" w:rsidRDefault="00BC741E" w:rsidP="004676A7">
            <w:pPr>
              <w:widowControl/>
              <w:jc w:val="center"/>
              <w:rPr>
                <w:rFonts w:ascii="仿宋_GB2312" w:eastAsia="仿宋_GB2312" w:hAnsi="等线" w:cs="宋体"/>
                <w:kern w:val="0"/>
                <w:sz w:val="24"/>
                <w:szCs w:val="24"/>
              </w:rPr>
            </w:pPr>
            <w:r>
              <w:rPr>
                <w:rFonts w:ascii="仿宋_GB2312" w:eastAsia="仿宋_GB2312" w:hAnsi="等线" w:cs="宋体" w:hint="eastAsia"/>
                <w:kern w:val="0"/>
                <w:sz w:val="24"/>
                <w:szCs w:val="24"/>
              </w:rPr>
              <w:t>作业短袖</w:t>
            </w:r>
          </w:p>
        </w:tc>
        <w:tc>
          <w:tcPr>
            <w:tcW w:w="1267" w:type="dxa"/>
            <w:vAlign w:val="center"/>
          </w:tcPr>
          <w:p w:rsidR="00BC741E" w:rsidRDefault="00BC741E" w:rsidP="00BC741E">
            <w:pPr>
              <w:spacing w:line="360" w:lineRule="auto"/>
              <w:rPr>
                <w:rFonts w:ascii="宋体" w:hAnsi="宋体" w:cs="宋体"/>
                <w:sz w:val="24"/>
                <w:szCs w:val="24"/>
              </w:rPr>
            </w:pPr>
            <w:r>
              <w:rPr>
                <w:rFonts w:ascii="仿宋_GB2312" w:eastAsia="仿宋_GB2312" w:hAnsi="等线" w:cs="宋体" w:hint="eastAsia"/>
                <w:kern w:val="0"/>
                <w:sz w:val="24"/>
                <w:szCs w:val="24"/>
              </w:rPr>
              <w:t>夏季作业服装</w:t>
            </w:r>
          </w:p>
        </w:tc>
        <w:tc>
          <w:tcPr>
            <w:tcW w:w="1126" w:type="dxa"/>
            <w:vAlign w:val="center"/>
          </w:tcPr>
          <w:p w:rsidR="00BC741E" w:rsidRDefault="00BC741E" w:rsidP="004676A7">
            <w:pPr>
              <w:widowControl/>
              <w:jc w:val="center"/>
              <w:rPr>
                <w:rFonts w:ascii="仿宋_GB2312" w:eastAsia="仿宋_GB2312" w:hAnsi="等线" w:cs="宋体"/>
                <w:kern w:val="0"/>
                <w:sz w:val="24"/>
                <w:szCs w:val="24"/>
              </w:rPr>
            </w:pPr>
            <w:r>
              <w:rPr>
                <w:rFonts w:ascii="仿宋_GB2312" w:eastAsia="仿宋_GB2312" w:hAnsi="等线" w:hint="eastAsia"/>
                <w:sz w:val="24"/>
                <w:szCs w:val="24"/>
              </w:rPr>
              <w:t>69</w:t>
            </w:r>
          </w:p>
        </w:tc>
        <w:tc>
          <w:tcPr>
            <w:tcW w:w="1148" w:type="dxa"/>
            <w:vAlign w:val="center"/>
          </w:tcPr>
          <w:p w:rsidR="00BC741E" w:rsidRDefault="00BC741E" w:rsidP="004676A7">
            <w:pPr>
              <w:widowControl/>
              <w:jc w:val="center"/>
              <w:rPr>
                <w:rFonts w:ascii="仿宋_GB2312" w:eastAsia="仿宋_GB2312" w:hAnsi="等线" w:cs="宋体"/>
                <w:kern w:val="0"/>
                <w:sz w:val="24"/>
                <w:szCs w:val="24"/>
              </w:rPr>
            </w:pPr>
            <w:r>
              <w:rPr>
                <w:rFonts w:ascii="仿宋_GB2312" w:eastAsia="仿宋_GB2312" w:hAnsi="等线" w:cs="宋体" w:hint="eastAsia"/>
                <w:kern w:val="0"/>
                <w:sz w:val="24"/>
                <w:szCs w:val="24"/>
              </w:rPr>
              <w:t>95.00</w:t>
            </w:r>
          </w:p>
        </w:tc>
        <w:tc>
          <w:tcPr>
            <w:tcW w:w="1360" w:type="dxa"/>
            <w:vAlign w:val="center"/>
          </w:tcPr>
          <w:p w:rsidR="00BC741E" w:rsidRDefault="00BC741E" w:rsidP="004676A7">
            <w:pPr>
              <w:widowControl/>
              <w:jc w:val="center"/>
              <w:rPr>
                <w:rFonts w:ascii="仿宋_GB2312" w:eastAsia="仿宋_GB2312" w:hAnsi="等线" w:cs="宋体"/>
                <w:kern w:val="0"/>
                <w:sz w:val="24"/>
                <w:szCs w:val="24"/>
              </w:rPr>
            </w:pPr>
            <w:r>
              <w:rPr>
                <w:rFonts w:ascii="仿宋_GB2312" w:eastAsia="仿宋_GB2312" w:hAnsi="等线" w:hint="eastAsia"/>
                <w:sz w:val="24"/>
                <w:szCs w:val="24"/>
              </w:rPr>
              <w:t>6555.00</w:t>
            </w:r>
          </w:p>
        </w:tc>
        <w:tc>
          <w:tcPr>
            <w:tcW w:w="1168" w:type="dxa"/>
            <w:vAlign w:val="center"/>
          </w:tcPr>
          <w:p w:rsidR="00BC741E" w:rsidRDefault="00BC741E" w:rsidP="004676A7">
            <w:pPr>
              <w:widowControl/>
              <w:jc w:val="center"/>
              <w:rPr>
                <w:rFonts w:ascii="仿宋_GB2312" w:eastAsia="仿宋_GB2312" w:hAnsi="等线" w:cs="宋体"/>
                <w:kern w:val="0"/>
                <w:sz w:val="24"/>
                <w:szCs w:val="24"/>
              </w:rPr>
            </w:pPr>
            <w:r>
              <w:rPr>
                <w:rFonts w:ascii="仿宋_GB2312" w:eastAsia="仿宋_GB2312" w:hAnsi="等线" w:cs="宋体" w:hint="eastAsia"/>
                <w:kern w:val="0"/>
                <w:sz w:val="24"/>
                <w:szCs w:val="24"/>
              </w:rPr>
              <w:t>河北 3502</w:t>
            </w:r>
          </w:p>
        </w:tc>
      </w:tr>
      <w:tr w:rsidR="00BC741E" w:rsidTr="00BC741E">
        <w:trPr>
          <w:jc w:val="center"/>
        </w:trPr>
        <w:tc>
          <w:tcPr>
            <w:tcW w:w="1176" w:type="dxa"/>
            <w:vAlign w:val="center"/>
          </w:tcPr>
          <w:p w:rsidR="00BC741E" w:rsidRDefault="00BC741E" w:rsidP="004676A7">
            <w:pPr>
              <w:widowControl/>
              <w:jc w:val="center"/>
              <w:rPr>
                <w:rFonts w:ascii="仿宋_GB2312" w:eastAsia="仿宋_GB2312" w:hAnsi="等线" w:cs="宋体"/>
                <w:kern w:val="0"/>
                <w:sz w:val="24"/>
                <w:szCs w:val="24"/>
              </w:rPr>
            </w:pPr>
            <w:r>
              <w:rPr>
                <w:rFonts w:ascii="仿宋_GB2312" w:eastAsia="仿宋_GB2312" w:hAnsi="等线" w:cs="宋体" w:hint="eastAsia"/>
                <w:kern w:val="0"/>
                <w:sz w:val="24"/>
                <w:szCs w:val="24"/>
              </w:rPr>
              <w:t>7</w:t>
            </w:r>
          </w:p>
        </w:tc>
        <w:tc>
          <w:tcPr>
            <w:tcW w:w="1273" w:type="dxa"/>
            <w:vAlign w:val="center"/>
          </w:tcPr>
          <w:p w:rsidR="00BC741E" w:rsidRDefault="00BC741E" w:rsidP="004676A7">
            <w:pPr>
              <w:widowControl/>
              <w:jc w:val="center"/>
              <w:rPr>
                <w:rFonts w:ascii="仿宋_GB2312" w:eastAsia="仿宋_GB2312" w:hAnsi="等线" w:cs="宋体"/>
                <w:kern w:val="0"/>
                <w:sz w:val="24"/>
                <w:szCs w:val="24"/>
              </w:rPr>
            </w:pPr>
            <w:r>
              <w:rPr>
                <w:rFonts w:ascii="仿宋_GB2312" w:eastAsia="仿宋_GB2312" w:hAnsi="等线" w:cs="宋体" w:hint="eastAsia"/>
                <w:kern w:val="0"/>
                <w:sz w:val="24"/>
                <w:szCs w:val="24"/>
              </w:rPr>
              <w:t>夏作业长裤</w:t>
            </w:r>
          </w:p>
        </w:tc>
        <w:tc>
          <w:tcPr>
            <w:tcW w:w="1267" w:type="dxa"/>
            <w:vAlign w:val="center"/>
          </w:tcPr>
          <w:p w:rsidR="00BC741E" w:rsidRDefault="00BC741E" w:rsidP="00BC741E">
            <w:pPr>
              <w:spacing w:line="360" w:lineRule="auto"/>
              <w:rPr>
                <w:rFonts w:ascii="宋体" w:hAnsi="宋体" w:cs="宋体"/>
                <w:sz w:val="24"/>
                <w:szCs w:val="24"/>
              </w:rPr>
            </w:pPr>
            <w:r>
              <w:rPr>
                <w:rFonts w:ascii="仿宋_GB2312" w:eastAsia="仿宋_GB2312" w:hAnsi="等线" w:cs="宋体" w:hint="eastAsia"/>
                <w:kern w:val="0"/>
                <w:sz w:val="24"/>
                <w:szCs w:val="24"/>
              </w:rPr>
              <w:t>夏季作业服装</w:t>
            </w:r>
          </w:p>
        </w:tc>
        <w:tc>
          <w:tcPr>
            <w:tcW w:w="1126" w:type="dxa"/>
            <w:vAlign w:val="center"/>
          </w:tcPr>
          <w:p w:rsidR="00BC741E" w:rsidRDefault="00BC741E" w:rsidP="004676A7">
            <w:pPr>
              <w:widowControl/>
              <w:jc w:val="center"/>
              <w:rPr>
                <w:rFonts w:ascii="仿宋_GB2312" w:eastAsia="仿宋_GB2312" w:hAnsi="等线" w:cs="宋体"/>
                <w:kern w:val="0"/>
                <w:sz w:val="24"/>
                <w:szCs w:val="24"/>
              </w:rPr>
            </w:pPr>
            <w:r>
              <w:rPr>
                <w:rFonts w:ascii="仿宋_GB2312" w:eastAsia="仿宋_GB2312" w:hAnsi="等线" w:hint="eastAsia"/>
                <w:sz w:val="24"/>
                <w:szCs w:val="24"/>
              </w:rPr>
              <w:t>69</w:t>
            </w:r>
          </w:p>
        </w:tc>
        <w:tc>
          <w:tcPr>
            <w:tcW w:w="1148" w:type="dxa"/>
            <w:vAlign w:val="center"/>
          </w:tcPr>
          <w:p w:rsidR="00BC741E" w:rsidRDefault="00BC741E" w:rsidP="004676A7">
            <w:pPr>
              <w:widowControl/>
              <w:jc w:val="center"/>
              <w:rPr>
                <w:rFonts w:ascii="仿宋_GB2312" w:eastAsia="仿宋_GB2312" w:hAnsi="等线" w:cs="宋体"/>
                <w:kern w:val="0"/>
                <w:sz w:val="24"/>
                <w:szCs w:val="24"/>
              </w:rPr>
            </w:pPr>
            <w:r>
              <w:rPr>
                <w:rFonts w:ascii="仿宋_GB2312" w:eastAsia="仿宋_GB2312" w:hAnsi="等线" w:cs="宋体" w:hint="eastAsia"/>
                <w:kern w:val="0"/>
                <w:sz w:val="24"/>
                <w:szCs w:val="24"/>
              </w:rPr>
              <w:t>235.00</w:t>
            </w:r>
          </w:p>
        </w:tc>
        <w:tc>
          <w:tcPr>
            <w:tcW w:w="1360" w:type="dxa"/>
            <w:vAlign w:val="center"/>
          </w:tcPr>
          <w:p w:rsidR="00BC741E" w:rsidRDefault="00BC741E" w:rsidP="004676A7">
            <w:pPr>
              <w:widowControl/>
              <w:jc w:val="center"/>
              <w:rPr>
                <w:rFonts w:ascii="仿宋_GB2312" w:eastAsia="仿宋_GB2312" w:hAnsi="等线" w:cs="宋体"/>
                <w:kern w:val="0"/>
                <w:sz w:val="24"/>
                <w:szCs w:val="24"/>
              </w:rPr>
            </w:pPr>
            <w:r>
              <w:rPr>
                <w:rFonts w:ascii="仿宋_GB2312" w:eastAsia="仿宋_GB2312" w:hAnsi="等线" w:hint="eastAsia"/>
                <w:sz w:val="24"/>
                <w:szCs w:val="24"/>
              </w:rPr>
              <w:t>16215.00</w:t>
            </w:r>
          </w:p>
        </w:tc>
        <w:tc>
          <w:tcPr>
            <w:tcW w:w="1168" w:type="dxa"/>
            <w:vAlign w:val="center"/>
          </w:tcPr>
          <w:p w:rsidR="00BC741E" w:rsidRDefault="00BC741E" w:rsidP="004676A7">
            <w:pPr>
              <w:widowControl/>
              <w:jc w:val="center"/>
              <w:rPr>
                <w:rFonts w:ascii="仿宋_GB2312" w:eastAsia="仿宋_GB2312" w:hAnsi="等线" w:cs="宋体"/>
                <w:kern w:val="0"/>
                <w:sz w:val="24"/>
                <w:szCs w:val="24"/>
              </w:rPr>
            </w:pPr>
            <w:r>
              <w:rPr>
                <w:rFonts w:ascii="仿宋_GB2312" w:eastAsia="仿宋_GB2312" w:hAnsi="等线" w:cs="宋体" w:hint="eastAsia"/>
                <w:kern w:val="0"/>
                <w:sz w:val="24"/>
                <w:szCs w:val="24"/>
              </w:rPr>
              <w:t>河北 3502</w:t>
            </w:r>
          </w:p>
        </w:tc>
      </w:tr>
      <w:tr w:rsidR="00BC741E" w:rsidTr="00BC741E">
        <w:trPr>
          <w:jc w:val="center"/>
        </w:trPr>
        <w:tc>
          <w:tcPr>
            <w:tcW w:w="1176" w:type="dxa"/>
            <w:vAlign w:val="center"/>
          </w:tcPr>
          <w:p w:rsidR="00BC741E" w:rsidRDefault="00BC741E" w:rsidP="004676A7">
            <w:pPr>
              <w:widowControl/>
              <w:jc w:val="center"/>
              <w:rPr>
                <w:rFonts w:ascii="仿宋_GB2312" w:eastAsia="仿宋_GB2312" w:hAnsi="等线" w:cs="宋体"/>
                <w:kern w:val="0"/>
                <w:sz w:val="24"/>
                <w:szCs w:val="24"/>
              </w:rPr>
            </w:pPr>
            <w:r>
              <w:rPr>
                <w:rFonts w:ascii="仿宋_GB2312" w:eastAsia="仿宋_GB2312" w:hAnsi="等线" w:cs="宋体" w:hint="eastAsia"/>
                <w:kern w:val="0"/>
                <w:sz w:val="24"/>
                <w:szCs w:val="24"/>
              </w:rPr>
              <w:t>8</w:t>
            </w:r>
          </w:p>
        </w:tc>
        <w:tc>
          <w:tcPr>
            <w:tcW w:w="1273" w:type="dxa"/>
            <w:vAlign w:val="center"/>
          </w:tcPr>
          <w:p w:rsidR="00BC741E" w:rsidRDefault="00BC741E" w:rsidP="00BC741E">
            <w:pPr>
              <w:widowControl/>
              <w:jc w:val="center"/>
              <w:rPr>
                <w:rFonts w:ascii="仿宋_GB2312" w:eastAsia="仿宋_GB2312" w:hAnsi="等线" w:cs="宋体"/>
                <w:kern w:val="0"/>
                <w:sz w:val="24"/>
                <w:szCs w:val="24"/>
              </w:rPr>
            </w:pPr>
            <w:r>
              <w:rPr>
                <w:rFonts w:ascii="仿宋_GB2312" w:eastAsia="仿宋_GB2312" w:hAnsi="等线" w:cs="宋体" w:hint="eastAsia"/>
                <w:kern w:val="0"/>
                <w:sz w:val="24"/>
                <w:szCs w:val="24"/>
              </w:rPr>
              <w:t>冬作业上衣（三防外壳+厚羽绒内胆）</w:t>
            </w:r>
          </w:p>
        </w:tc>
        <w:tc>
          <w:tcPr>
            <w:tcW w:w="1267" w:type="dxa"/>
            <w:vAlign w:val="center"/>
          </w:tcPr>
          <w:p w:rsidR="00BC741E" w:rsidRDefault="00BC741E" w:rsidP="00BC741E">
            <w:pPr>
              <w:spacing w:line="360" w:lineRule="auto"/>
              <w:rPr>
                <w:rFonts w:ascii="宋体" w:hAnsi="宋体" w:cs="宋体"/>
                <w:sz w:val="24"/>
                <w:szCs w:val="24"/>
              </w:rPr>
            </w:pPr>
            <w:r>
              <w:rPr>
                <w:rFonts w:ascii="仿宋_GB2312" w:eastAsia="仿宋_GB2312" w:hAnsi="等线" w:cs="宋体" w:hint="eastAsia"/>
                <w:kern w:val="0"/>
                <w:sz w:val="24"/>
                <w:szCs w:val="24"/>
              </w:rPr>
              <w:t>冬季作业服装</w:t>
            </w:r>
          </w:p>
        </w:tc>
        <w:tc>
          <w:tcPr>
            <w:tcW w:w="1126" w:type="dxa"/>
            <w:vAlign w:val="center"/>
          </w:tcPr>
          <w:p w:rsidR="00BC741E" w:rsidRDefault="00BC741E" w:rsidP="004676A7">
            <w:pPr>
              <w:widowControl/>
              <w:jc w:val="center"/>
              <w:rPr>
                <w:rFonts w:ascii="仿宋_GB2312" w:eastAsia="仿宋_GB2312" w:hAnsi="等线" w:cs="宋体"/>
                <w:kern w:val="0"/>
                <w:sz w:val="24"/>
                <w:szCs w:val="24"/>
              </w:rPr>
            </w:pPr>
            <w:r>
              <w:rPr>
                <w:rFonts w:ascii="仿宋_GB2312" w:eastAsia="仿宋_GB2312" w:hAnsi="等线" w:hint="eastAsia"/>
                <w:sz w:val="24"/>
                <w:szCs w:val="24"/>
              </w:rPr>
              <w:t>69</w:t>
            </w:r>
          </w:p>
        </w:tc>
        <w:tc>
          <w:tcPr>
            <w:tcW w:w="1148" w:type="dxa"/>
            <w:vAlign w:val="center"/>
          </w:tcPr>
          <w:p w:rsidR="00BC741E" w:rsidRDefault="00BC741E" w:rsidP="004676A7">
            <w:pPr>
              <w:widowControl/>
              <w:jc w:val="center"/>
              <w:rPr>
                <w:rFonts w:ascii="仿宋_GB2312" w:eastAsia="仿宋_GB2312" w:hAnsi="等线" w:cs="宋体"/>
                <w:kern w:val="0"/>
                <w:sz w:val="24"/>
                <w:szCs w:val="24"/>
              </w:rPr>
            </w:pPr>
            <w:r>
              <w:rPr>
                <w:rFonts w:ascii="仿宋_GB2312" w:eastAsia="仿宋_GB2312" w:hAnsi="等线" w:cs="宋体" w:hint="eastAsia"/>
                <w:kern w:val="0"/>
                <w:sz w:val="24"/>
                <w:szCs w:val="24"/>
              </w:rPr>
              <w:t>1102.00</w:t>
            </w:r>
          </w:p>
        </w:tc>
        <w:tc>
          <w:tcPr>
            <w:tcW w:w="1360" w:type="dxa"/>
            <w:vAlign w:val="center"/>
          </w:tcPr>
          <w:p w:rsidR="00BC741E" w:rsidRDefault="00BC741E" w:rsidP="004676A7">
            <w:pPr>
              <w:widowControl/>
              <w:jc w:val="center"/>
              <w:rPr>
                <w:rFonts w:ascii="仿宋_GB2312" w:eastAsia="仿宋_GB2312" w:hAnsi="等线" w:cs="宋体"/>
                <w:kern w:val="0"/>
                <w:sz w:val="24"/>
                <w:szCs w:val="24"/>
              </w:rPr>
            </w:pPr>
            <w:r>
              <w:rPr>
                <w:rFonts w:ascii="仿宋_GB2312" w:eastAsia="仿宋_GB2312" w:hAnsi="等线" w:hint="eastAsia"/>
                <w:sz w:val="24"/>
                <w:szCs w:val="24"/>
              </w:rPr>
              <w:t>76038.00</w:t>
            </w:r>
          </w:p>
        </w:tc>
        <w:tc>
          <w:tcPr>
            <w:tcW w:w="1168" w:type="dxa"/>
            <w:vAlign w:val="center"/>
          </w:tcPr>
          <w:p w:rsidR="00BC741E" w:rsidRDefault="00BC741E" w:rsidP="004676A7">
            <w:pPr>
              <w:widowControl/>
              <w:jc w:val="center"/>
              <w:rPr>
                <w:rFonts w:ascii="仿宋_GB2312" w:eastAsia="仿宋_GB2312" w:hAnsi="等线" w:cs="宋体"/>
                <w:kern w:val="0"/>
                <w:sz w:val="24"/>
                <w:szCs w:val="24"/>
              </w:rPr>
            </w:pPr>
            <w:r>
              <w:rPr>
                <w:rFonts w:ascii="仿宋_GB2312" w:eastAsia="仿宋_GB2312" w:hAnsi="等线" w:cs="宋体" w:hint="eastAsia"/>
                <w:kern w:val="0"/>
                <w:sz w:val="24"/>
                <w:szCs w:val="24"/>
              </w:rPr>
              <w:t>河北 3502</w:t>
            </w:r>
          </w:p>
        </w:tc>
      </w:tr>
      <w:tr w:rsidR="00BC741E" w:rsidTr="00BC741E">
        <w:trPr>
          <w:jc w:val="center"/>
        </w:trPr>
        <w:tc>
          <w:tcPr>
            <w:tcW w:w="1176" w:type="dxa"/>
            <w:vAlign w:val="center"/>
          </w:tcPr>
          <w:p w:rsidR="00BC741E" w:rsidRDefault="00BC741E" w:rsidP="004676A7">
            <w:pPr>
              <w:widowControl/>
              <w:jc w:val="center"/>
              <w:rPr>
                <w:rFonts w:ascii="仿宋_GB2312" w:eastAsia="仿宋_GB2312" w:hAnsi="等线" w:cs="宋体"/>
                <w:kern w:val="0"/>
                <w:sz w:val="24"/>
                <w:szCs w:val="24"/>
              </w:rPr>
            </w:pPr>
            <w:r>
              <w:rPr>
                <w:rFonts w:ascii="仿宋_GB2312" w:eastAsia="仿宋_GB2312" w:hAnsi="等线" w:cs="宋体" w:hint="eastAsia"/>
                <w:kern w:val="0"/>
                <w:sz w:val="24"/>
                <w:szCs w:val="24"/>
              </w:rPr>
              <w:t>11</w:t>
            </w:r>
          </w:p>
        </w:tc>
        <w:tc>
          <w:tcPr>
            <w:tcW w:w="1273" w:type="dxa"/>
            <w:vAlign w:val="center"/>
          </w:tcPr>
          <w:p w:rsidR="00BC741E" w:rsidRDefault="00BC741E" w:rsidP="004676A7">
            <w:pPr>
              <w:widowControl/>
              <w:jc w:val="center"/>
              <w:rPr>
                <w:rFonts w:ascii="仿宋_GB2312" w:eastAsia="仿宋_GB2312" w:hAnsi="等线" w:cs="宋体"/>
                <w:kern w:val="0"/>
                <w:sz w:val="24"/>
                <w:szCs w:val="24"/>
              </w:rPr>
            </w:pPr>
            <w:r>
              <w:rPr>
                <w:rFonts w:ascii="仿宋_GB2312" w:eastAsia="仿宋_GB2312" w:hAnsi="等线" w:cs="宋体" w:hint="eastAsia"/>
                <w:kern w:val="0"/>
                <w:sz w:val="24"/>
                <w:szCs w:val="24"/>
              </w:rPr>
              <w:t>棒球帽</w:t>
            </w:r>
          </w:p>
        </w:tc>
        <w:tc>
          <w:tcPr>
            <w:tcW w:w="1267" w:type="dxa"/>
            <w:vAlign w:val="center"/>
          </w:tcPr>
          <w:p w:rsidR="00BC741E" w:rsidRDefault="00BC741E" w:rsidP="00BC741E">
            <w:pPr>
              <w:spacing w:line="360" w:lineRule="auto"/>
              <w:rPr>
                <w:rFonts w:ascii="宋体" w:hAnsi="宋体" w:cs="宋体"/>
                <w:sz w:val="24"/>
                <w:szCs w:val="24"/>
              </w:rPr>
            </w:pPr>
            <w:r>
              <w:rPr>
                <w:rFonts w:ascii="仿宋_GB2312" w:eastAsia="仿宋_GB2312" w:hAnsi="等线" w:cs="宋体" w:hint="eastAsia"/>
                <w:kern w:val="0"/>
                <w:sz w:val="24"/>
                <w:szCs w:val="24"/>
              </w:rPr>
              <w:t>其他作业服装</w:t>
            </w:r>
          </w:p>
        </w:tc>
        <w:tc>
          <w:tcPr>
            <w:tcW w:w="1126" w:type="dxa"/>
            <w:vAlign w:val="center"/>
          </w:tcPr>
          <w:p w:rsidR="00BC741E" w:rsidRDefault="00BC741E" w:rsidP="004676A7">
            <w:pPr>
              <w:widowControl/>
              <w:jc w:val="center"/>
              <w:rPr>
                <w:rFonts w:ascii="仿宋_GB2312" w:eastAsia="仿宋_GB2312" w:hAnsi="等线" w:cs="宋体"/>
                <w:kern w:val="0"/>
                <w:sz w:val="24"/>
                <w:szCs w:val="24"/>
              </w:rPr>
            </w:pPr>
            <w:r>
              <w:rPr>
                <w:rFonts w:ascii="仿宋_GB2312" w:eastAsia="仿宋_GB2312" w:hAnsi="等线" w:hint="eastAsia"/>
                <w:sz w:val="24"/>
                <w:szCs w:val="24"/>
              </w:rPr>
              <w:t>69</w:t>
            </w:r>
          </w:p>
        </w:tc>
        <w:tc>
          <w:tcPr>
            <w:tcW w:w="1148" w:type="dxa"/>
            <w:vAlign w:val="center"/>
          </w:tcPr>
          <w:p w:rsidR="00BC741E" w:rsidRDefault="00BC741E" w:rsidP="004676A7">
            <w:pPr>
              <w:widowControl/>
              <w:jc w:val="center"/>
              <w:rPr>
                <w:rFonts w:ascii="仿宋_GB2312" w:eastAsia="仿宋_GB2312" w:hAnsi="等线" w:cs="宋体"/>
                <w:kern w:val="0"/>
                <w:sz w:val="24"/>
                <w:szCs w:val="24"/>
              </w:rPr>
            </w:pPr>
            <w:r>
              <w:rPr>
                <w:rFonts w:ascii="仿宋_GB2312" w:eastAsia="仿宋_GB2312" w:hAnsi="等线" w:cs="宋体" w:hint="eastAsia"/>
                <w:kern w:val="0"/>
                <w:sz w:val="24"/>
                <w:szCs w:val="24"/>
              </w:rPr>
              <w:t>68.00</w:t>
            </w:r>
          </w:p>
        </w:tc>
        <w:tc>
          <w:tcPr>
            <w:tcW w:w="1360" w:type="dxa"/>
            <w:vAlign w:val="center"/>
          </w:tcPr>
          <w:p w:rsidR="00BC741E" w:rsidRDefault="00BC741E" w:rsidP="004676A7">
            <w:pPr>
              <w:widowControl/>
              <w:jc w:val="center"/>
              <w:rPr>
                <w:rFonts w:ascii="仿宋_GB2312" w:eastAsia="仿宋_GB2312" w:hAnsi="等线" w:cs="宋体"/>
                <w:kern w:val="0"/>
                <w:sz w:val="24"/>
                <w:szCs w:val="24"/>
              </w:rPr>
            </w:pPr>
            <w:r>
              <w:rPr>
                <w:rFonts w:ascii="仿宋_GB2312" w:eastAsia="仿宋_GB2312" w:hAnsi="等线" w:hint="eastAsia"/>
                <w:sz w:val="24"/>
                <w:szCs w:val="24"/>
              </w:rPr>
              <w:t>4692.00</w:t>
            </w:r>
          </w:p>
        </w:tc>
        <w:tc>
          <w:tcPr>
            <w:tcW w:w="1168" w:type="dxa"/>
            <w:vAlign w:val="center"/>
          </w:tcPr>
          <w:p w:rsidR="00BC741E" w:rsidRDefault="00BC741E" w:rsidP="004676A7">
            <w:pPr>
              <w:widowControl/>
              <w:jc w:val="center"/>
              <w:rPr>
                <w:rFonts w:ascii="仿宋_GB2312" w:eastAsia="仿宋_GB2312" w:hAnsi="等线" w:cs="宋体"/>
                <w:kern w:val="0"/>
                <w:sz w:val="24"/>
                <w:szCs w:val="24"/>
              </w:rPr>
            </w:pPr>
            <w:r>
              <w:rPr>
                <w:rFonts w:ascii="仿宋_GB2312" w:eastAsia="仿宋_GB2312" w:hAnsi="等线" w:cs="宋体" w:hint="eastAsia"/>
                <w:kern w:val="0"/>
                <w:sz w:val="24"/>
                <w:szCs w:val="24"/>
              </w:rPr>
              <w:t>河北 3502</w:t>
            </w:r>
          </w:p>
        </w:tc>
      </w:tr>
      <w:tr w:rsidR="00BC741E" w:rsidTr="00BC741E">
        <w:trPr>
          <w:jc w:val="center"/>
        </w:trPr>
        <w:tc>
          <w:tcPr>
            <w:tcW w:w="1176" w:type="dxa"/>
            <w:vAlign w:val="center"/>
          </w:tcPr>
          <w:p w:rsidR="00BC741E" w:rsidRDefault="00BC741E" w:rsidP="004676A7">
            <w:pPr>
              <w:widowControl/>
              <w:jc w:val="center"/>
              <w:rPr>
                <w:rFonts w:ascii="仿宋_GB2312" w:eastAsia="仿宋_GB2312" w:hAnsi="等线" w:cs="宋体"/>
                <w:kern w:val="0"/>
                <w:sz w:val="24"/>
                <w:szCs w:val="24"/>
              </w:rPr>
            </w:pPr>
            <w:r>
              <w:rPr>
                <w:rFonts w:ascii="仿宋_GB2312" w:eastAsia="仿宋_GB2312" w:hAnsi="等线" w:cs="宋体" w:hint="eastAsia"/>
                <w:kern w:val="0"/>
                <w:sz w:val="24"/>
                <w:szCs w:val="24"/>
              </w:rPr>
              <w:t>12</w:t>
            </w:r>
          </w:p>
        </w:tc>
        <w:tc>
          <w:tcPr>
            <w:tcW w:w="1273" w:type="dxa"/>
            <w:vAlign w:val="center"/>
          </w:tcPr>
          <w:p w:rsidR="00BC741E" w:rsidRDefault="00BC741E" w:rsidP="004676A7">
            <w:pPr>
              <w:widowControl/>
              <w:jc w:val="center"/>
              <w:rPr>
                <w:rFonts w:ascii="仿宋_GB2312" w:eastAsia="仿宋_GB2312" w:hAnsi="等线" w:cs="宋体"/>
                <w:kern w:val="0"/>
                <w:sz w:val="24"/>
                <w:szCs w:val="24"/>
              </w:rPr>
            </w:pPr>
            <w:r>
              <w:rPr>
                <w:rFonts w:ascii="仿宋_GB2312" w:eastAsia="仿宋_GB2312" w:hAnsi="等线" w:cs="宋体" w:hint="eastAsia"/>
                <w:kern w:val="0"/>
                <w:sz w:val="24"/>
                <w:szCs w:val="24"/>
              </w:rPr>
              <w:t>圆边帽</w:t>
            </w:r>
          </w:p>
        </w:tc>
        <w:tc>
          <w:tcPr>
            <w:tcW w:w="1267" w:type="dxa"/>
            <w:vAlign w:val="center"/>
          </w:tcPr>
          <w:p w:rsidR="00BC741E" w:rsidRDefault="00BC741E" w:rsidP="00BC741E">
            <w:pPr>
              <w:spacing w:line="360" w:lineRule="auto"/>
              <w:rPr>
                <w:rFonts w:ascii="宋体" w:hAnsi="宋体" w:cs="宋体"/>
                <w:sz w:val="24"/>
                <w:szCs w:val="24"/>
              </w:rPr>
            </w:pPr>
            <w:r>
              <w:rPr>
                <w:rFonts w:ascii="仿宋_GB2312" w:eastAsia="仿宋_GB2312" w:hAnsi="等线" w:cs="宋体" w:hint="eastAsia"/>
                <w:kern w:val="0"/>
                <w:sz w:val="24"/>
                <w:szCs w:val="24"/>
              </w:rPr>
              <w:t>其他作业服装</w:t>
            </w:r>
          </w:p>
        </w:tc>
        <w:tc>
          <w:tcPr>
            <w:tcW w:w="1126" w:type="dxa"/>
            <w:vAlign w:val="center"/>
          </w:tcPr>
          <w:p w:rsidR="00BC741E" w:rsidRDefault="00BC741E" w:rsidP="004676A7">
            <w:pPr>
              <w:widowControl/>
              <w:jc w:val="center"/>
              <w:rPr>
                <w:rFonts w:ascii="仿宋_GB2312" w:eastAsia="仿宋_GB2312" w:hAnsi="等线" w:cs="宋体"/>
                <w:kern w:val="0"/>
                <w:sz w:val="24"/>
                <w:szCs w:val="24"/>
              </w:rPr>
            </w:pPr>
            <w:r>
              <w:rPr>
                <w:rFonts w:ascii="仿宋_GB2312" w:eastAsia="仿宋_GB2312" w:hAnsi="等线" w:hint="eastAsia"/>
                <w:sz w:val="24"/>
                <w:szCs w:val="24"/>
              </w:rPr>
              <w:t>69</w:t>
            </w:r>
          </w:p>
        </w:tc>
        <w:tc>
          <w:tcPr>
            <w:tcW w:w="1148" w:type="dxa"/>
            <w:vAlign w:val="center"/>
          </w:tcPr>
          <w:p w:rsidR="00BC741E" w:rsidRDefault="00BC741E" w:rsidP="004676A7">
            <w:pPr>
              <w:widowControl/>
              <w:jc w:val="center"/>
              <w:rPr>
                <w:rFonts w:ascii="仿宋_GB2312" w:eastAsia="仿宋_GB2312" w:hAnsi="等线" w:cs="宋体"/>
                <w:kern w:val="0"/>
                <w:sz w:val="24"/>
                <w:szCs w:val="24"/>
              </w:rPr>
            </w:pPr>
            <w:r>
              <w:rPr>
                <w:rFonts w:ascii="仿宋_GB2312" w:eastAsia="仿宋_GB2312" w:hAnsi="等线" w:cs="宋体" w:hint="eastAsia"/>
                <w:kern w:val="0"/>
                <w:sz w:val="24"/>
                <w:szCs w:val="24"/>
              </w:rPr>
              <w:t>95.00</w:t>
            </w:r>
          </w:p>
        </w:tc>
        <w:tc>
          <w:tcPr>
            <w:tcW w:w="1360" w:type="dxa"/>
            <w:vAlign w:val="center"/>
          </w:tcPr>
          <w:p w:rsidR="00BC741E" w:rsidRDefault="00BC741E" w:rsidP="004676A7">
            <w:pPr>
              <w:widowControl/>
              <w:jc w:val="center"/>
              <w:rPr>
                <w:rFonts w:ascii="仿宋_GB2312" w:eastAsia="仿宋_GB2312" w:hAnsi="等线" w:cs="宋体"/>
                <w:kern w:val="0"/>
                <w:sz w:val="24"/>
                <w:szCs w:val="24"/>
              </w:rPr>
            </w:pPr>
            <w:r>
              <w:rPr>
                <w:rFonts w:ascii="仿宋_GB2312" w:eastAsia="仿宋_GB2312" w:hAnsi="等线" w:hint="eastAsia"/>
                <w:sz w:val="24"/>
                <w:szCs w:val="24"/>
              </w:rPr>
              <w:t>6555.00</w:t>
            </w:r>
          </w:p>
        </w:tc>
        <w:tc>
          <w:tcPr>
            <w:tcW w:w="1168" w:type="dxa"/>
            <w:vAlign w:val="center"/>
          </w:tcPr>
          <w:p w:rsidR="00BC741E" w:rsidRDefault="00BC741E" w:rsidP="004676A7">
            <w:pPr>
              <w:widowControl/>
              <w:jc w:val="center"/>
              <w:rPr>
                <w:rFonts w:ascii="仿宋_GB2312" w:eastAsia="仿宋_GB2312" w:hAnsi="等线" w:cs="宋体"/>
                <w:kern w:val="0"/>
                <w:sz w:val="24"/>
                <w:szCs w:val="24"/>
              </w:rPr>
            </w:pPr>
            <w:r>
              <w:rPr>
                <w:rFonts w:ascii="仿宋_GB2312" w:eastAsia="仿宋_GB2312" w:hAnsi="等线" w:cs="宋体" w:hint="eastAsia"/>
                <w:kern w:val="0"/>
                <w:sz w:val="24"/>
                <w:szCs w:val="24"/>
              </w:rPr>
              <w:t>河北 3502</w:t>
            </w:r>
          </w:p>
        </w:tc>
      </w:tr>
      <w:tr w:rsidR="00BC741E" w:rsidTr="00BC741E">
        <w:trPr>
          <w:jc w:val="center"/>
        </w:trPr>
        <w:tc>
          <w:tcPr>
            <w:tcW w:w="1176" w:type="dxa"/>
            <w:vAlign w:val="center"/>
          </w:tcPr>
          <w:p w:rsidR="00BC741E" w:rsidRDefault="00BC741E" w:rsidP="004676A7">
            <w:pPr>
              <w:widowControl/>
              <w:jc w:val="center"/>
              <w:rPr>
                <w:rFonts w:ascii="仿宋_GB2312" w:eastAsia="仿宋_GB2312" w:hAnsi="等线" w:cs="宋体"/>
                <w:kern w:val="0"/>
                <w:sz w:val="24"/>
                <w:szCs w:val="24"/>
              </w:rPr>
            </w:pPr>
            <w:r>
              <w:rPr>
                <w:rFonts w:ascii="仿宋_GB2312" w:eastAsia="仿宋_GB2312" w:hAnsi="等线" w:cs="宋体" w:hint="eastAsia"/>
                <w:kern w:val="0"/>
                <w:sz w:val="24"/>
                <w:szCs w:val="24"/>
              </w:rPr>
              <w:t>24</w:t>
            </w:r>
          </w:p>
        </w:tc>
        <w:tc>
          <w:tcPr>
            <w:tcW w:w="1273" w:type="dxa"/>
            <w:vAlign w:val="center"/>
          </w:tcPr>
          <w:p w:rsidR="00BC741E" w:rsidRDefault="00BC741E" w:rsidP="004676A7">
            <w:pPr>
              <w:widowControl/>
              <w:jc w:val="center"/>
              <w:rPr>
                <w:rFonts w:ascii="仿宋_GB2312" w:eastAsia="仿宋_GB2312" w:hAnsi="等线" w:cs="宋体"/>
                <w:kern w:val="0"/>
                <w:sz w:val="24"/>
                <w:szCs w:val="24"/>
              </w:rPr>
            </w:pPr>
            <w:r>
              <w:rPr>
                <w:rFonts w:ascii="仿宋_GB2312" w:eastAsia="仿宋_GB2312" w:hAnsi="等线" w:cs="宋体" w:hint="eastAsia"/>
                <w:kern w:val="0"/>
                <w:sz w:val="24"/>
                <w:szCs w:val="24"/>
              </w:rPr>
              <w:t>地质背包</w:t>
            </w:r>
          </w:p>
        </w:tc>
        <w:tc>
          <w:tcPr>
            <w:tcW w:w="1267" w:type="dxa"/>
            <w:vAlign w:val="center"/>
          </w:tcPr>
          <w:p w:rsidR="00BC741E" w:rsidRDefault="00BC741E" w:rsidP="00BC741E">
            <w:pPr>
              <w:spacing w:line="360" w:lineRule="auto"/>
              <w:rPr>
                <w:rFonts w:ascii="宋体" w:hAnsi="宋体" w:cs="宋体"/>
                <w:sz w:val="24"/>
                <w:szCs w:val="24"/>
              </w:rPr>
            </w:pPr>
            <w:r>
              <w:rPr>
                <w:rFonts w:ascii="仿宋_GB2312" w:eastAsia="仿宋_GB2312" w:hAnsi="等线" w:cs="宋体" w:hint="eastAsia"/>
                <w:kern w:val="0"/>
                <w:sz w:val="24"/>
                <w:szCs w:val="24"/>
              </w:rPr>
              <w:t>地质包</w:t>
            </w:r>
          </w:p>
        </w:tc>
        <w:tc>
          <w:tcPr>
            <w:tcW w:w="1126" w:type="dxa"/>
            <w:vAlign w:val="center"/>
          </w:tcPr>
          <w:p w:rsidR="00BC741E" w:rsidRDefault="00BC741E" w:rsidP="004676A7">
            <w:pPr>
              <w:widowControl/>
              <w:jc w:val="center"/>
              <w:rPr>
                <w:rFonts w:ascii="仿宋_GB2312" w:eastAsia="仿宋_GB2312" w:hAnsi="等线" w:cs="宋体"/>
                <w:kern w:val="0"/>
                <w:sz w:val="24"/>
                <w:szCs w:val="24"/>
              </w:rPr>
            </w:pPr>
            <w:r>
              <w:rPr>
                <w:rFonts w:ascii="仿宋_GB2312" w:eastAsia="仿宋_GB2312" w:hAnsi="等线" w:hint="eastAsia"/>
                <w:sz w:val="24"/>
                <w:szCs w:val="24"/>
              </w:rPr>
              <w:t>69</w:t>
            </w:r>
          </w:p>
        </w:tc>
        <w:tc>
          <w:tcPr>
            <w:tcW w:w="1148" w:type="dxa"/>
            <w:vAlign w:val="center"/>
          </w:tcPr>
          <w:p w:rsidR="00BC741E" w:rsidRDefault="00BC741E" w:rsidP="004676A7">
            <w:pPr>
              <w:widowControl/>
              <w:jc w:val="center"/>
              <w:rPr>
                <w:rFonts w:ascii="仿宋_GB2312" w:eastAsia="仿宋_GB2312" w:hAnsi="等线" w:cs="宋体"/>
                <w:kern w:val="0"/>
                <w:sz w:val="24"/>
                <w:szCs w:val="24"/>
              </w:rPr>
            </w:pPr>
            <w:r>
              <w:rPr>
                <w:rFonts w:ascii="仿宋_GB2312" w:eastAsia="仿宋_GB2312" w:hAnsi="等线" w:cs="宋体" w:hint="eastAsia"/>
                <w:kern w:val="0"/>
                <w:sz w:val="24"/>
                <w:szCs w:val="24"/>
              </w:rPr>
              <w:t>280.00</w:t>
            </w:r>
          </w:p>
        </w:tc>
        <w:tc>
          <w:tcPr>
            <w:tcW w:w="1360" w:type="dxa"/>
            <w:vAlign w:val="center"/>
          </w:tcPr>
          <w:p w:rsidR="00BC741E" w:rsidRDefault="00BC741E" w:rsidP="004676A7">
            <w:pPr>
              <w:widowControl/>
              <w:jc w:val="center"/>
              <w:rPr>
                <w:rFonts w:ascii="仿宋_GB2312" w:eastAsia="仿宋_GB2312" w:hAnsi="等线" w:cs="宋体"/>
                <w:kern w:val="0"/>
                <w:sz w:val="24"/>
                <w:szCs w:val="24"/>
              </w:rPr>
            </w:pPr>
            <w:r>
              <w:rPr>
                <w:rFonts w:ascii="仿宋_GB2312" w:eastAsia="仿宋_GB2312" w:hAnsi="等线" w:hint="eastAsia"/>
                <w:sz w:val="24"/>
                <w:szCs w:val="24"/>
              </w:rPr>
              <w:t>19320.00</w:t>
            </w:r>
          </w:p>
        </w:tc>
        <w:tc>
          <w:tcPr>
            <w:tcW w:w="1168" w:type="dxa"/>
            <w:vAlign w:val="center"/>
          </w:tcPr>
          <w:p w:rsidR="00BC741E" w:rsidRDefault="00BC741E" w:rsidP="004676A7">
            <w:pPr>
              <w:widowControl/>
              <w:jc w:val="center"/>
              <w:rPr>
                <w:rFonts w:ascii="仿宋_GB2312" w:eastAsia="仿宋_GB2312" w:hAnsi="等线" w:cs="宋体"/>
                <w:kern w:val="0"/>
                <w:sz w:val="24"/>
                <w:szCs w:val="24"/>
              </w:rPr>
            </w:pPr>
            <w:r>
              <w:rPr>
                <w:rFonts w:ascii="仿宋_GB2312" w:eastAsia="仿宋_GB2312" w:hAnsi="等线" w:cs="宋体" w:hint="eastAsia"/>
                <w:kern w:val="0"/>
                <w:sz w:val="24"/>
                <w:szCs w:val="24"/>
              </w:rPr>
              <w:t>河北 3502</w:t>
            </w:r>
          </w:p>
        </w:tc>
      </w:tr>
      <w:tr w:rsidR="00BC741E">
        <w:trPr>
          <w:trHeight w:val="653"/>
          <w:jc w:val="center"/>
        </w:trPr>
        <w:tc>
          <w:tcPr>
            <w:tcW w:w="8518" w:type="dxa"/>
            <w:gridSpan w:val="7"/>
            <w:vAlign w:val="center"/>
          </w:tcPr>
          <w:p w:rsidR="00BC741E" w:rsidRDefault="00BC741E" w:rsidP="0052381C">
            <w:pPr>
              <w:adjustRightInd w:val="0"/>
              <w:snapToGrid w:val="0"/>
              <w:spacing w:line="240" w:lineRule="atLeast"/>
              <w:ind w:firstLineChars="200" w:firstLine="480"/>
              <w:rPr>
                <w:rFonts w:ascii="宋体" w:hAnsi="宋体" w:cs="宋体"/>
                <w:b/>
                <w:bCs/>
                <w:sz w:val="24"/>
                <w:szCs w:val="24"/>
              </w:rPr>
            </w:pPr>
            <w:r>
              <w:rPr>
                <w:rFonts w:ascii="宋体" w:hAnsi="宋体" w:cs="宋体" w:hint="eastAsia"/>
                <w:sz w:val="24"/>
                <w:szCs w:val="24"/>
              </w:rPr>
              <w:t>合计(人民币小写)：</w:t>
            </w:r>
            <w:r>
              <w:rPr>
                <w:rFonts w:ascii="宋体" w:hAnsi="宋体" w:cs="宋体" w:hint="eastAsia"/>
                <w:b/>
                <w:bCs/>
                <w:sz w:val="24"/>
                <w:szCs w:val="24"/>
              </w:rPr>
              <w:t>元</w:t>
            </w:r>
          </w:p>
        </w:tc>
      </w:tr>
      <w:tr w:rsidR="00BC741E">
        <w:trPr>
          <w:trHeight w:val="691"/>
          <w:jc w:val="center"/>
        </w:trPr>
        <w:tc>
          <w:tcPr>
            <w:tcW w:w="8518" w:type="dxa"/>
            <w:gridSpan w:val="7"/>
            <w:vAlign w:val="center"/>
          </w:tcPr>
          <w:p w:rsidR="00BC741E" w:rsidRDefault="00BC741E" w:rsidP="0052381C">
            <w:pPr>
              <w:adjustRightInd w:val="0"/>
              <w:snapToGrid w:val="0"/>
              <w:spacing w:line="240" w:lineRule="atLeast"/>
              <w:ind w:firstLineChars="200" w:firstLine="482"/>
              <w:rPr>
                <w:rFonts w:ascii="宋体" w:hAnsi="宋体" w:cs="宋体"/>
                <w:b/>
                <w:bCs/>
                <w:sz w:val="24"/>
                <w:szCs w:val="24"/>
              </w:rPr>
            </w:pPr>
            <w:r>
              <w:rPr>
                <w:rFonts w:ascii="宋体" w:hAnsi="宋体" w:cs="宋体" w:hint="eastAsia"/>
                <w:b/>
                <w:bCs/>
                <w:sz w:val="24"/>
                <w:szCs w:val="24"/>
              </w:rPr>
              <w:t>合计(人民币大写)：</w:t>
            </w:r>
            <w:r>
              <w:rPr>
                <w:rFonts w:ascii="仿宋_GB2312" w:eastAsia="仿宋_GB2312" w:hAnsi="等线" w:cs="宋体" w:hint="eastAsia"/>
                <w:b/>
                <w:bCs/>
                <w:kern w:val="0"/>
                <w:sz w:val="24"/>
                <w:szCs w:val="24"/>
              </w:rPr>
              <w:t>元整</w:t>
            </w:r>
          </w:p>
        </w:tc>
      </w:tr>
    </w:tbl>
    <w:p w:rsidR="00296297" w:rsidRDefault="00296297">
      <w:pPr>
        <w:spacing w:line="360" w:lineRule="auto"/>
        <w:ind w:firstLineChars="200" w:firstLine="482"/>
        <w:rPr>
          <w:rFonts w:ascii="宋体" w:hAnsi="宋体" w:cs="宋体"/>
          <w:b/>
          <w:bCs/>
          <w:sz w:val="24"/>
          <w:szCs w:val="24"/>
        </w:rPr>
      </w:pPr>
      <w:bookmarkStart w:id="1" w:name="_Toc16074"/>
    </w:p>
    <w:p w:rsidR="00296297" w:rsidRDefault="00FF5BD6">
      <w:pPr>
        <w:spacing w:line="360" w:lineRule="auto"/>
        <w:ind w:firstLineChars="200" w:firstLine="482"/>
        <w:rPr>
          <w:rFonts w:ascii="宋体" w:hAnsi="宋体" w:cs="宋体"/>
          <w:b/>
          <w:bCs/>
          <w:sz w:val="24"/>
          <w:szCs w:val="24"/>
        </w:rPr>
      </w:pPr>
      <w:r>
        <w:rPr>
          <w:rFonts w:ascii="宋体" w:hAnsi="宋体" w:cs="宋体" w:hint="eastAsia"/>
          <w:b/>
          <w:bCs/>
          <w:sz w:val="24"/>
          <w:szCs w:val="24"/>
        </w:rPr>
        <w:t>具体号型、数量在上门量体后确定，由双方共同确认。</w:t>
      </w:r>
    </w:p>
    <w:p w:rsidR="00296297" w:rsidRDefault="00FF5BD6">
      <w:pPr>
        <w:spacing w:line="360" w:lineRule="auto"/>
        <w:ind w:left="482"/>
        <w:rPr>
          <w:rFonts w:ascii="宋体" w:hAnsi="宋体" w:cs="宋体"/>
          <w:b/>
          <w:bCs/>
          <w:sz w:val="24"/>
          <w:szCs w:val="24"/>
        </w:rPr>
      </w:pPr>
      <w:r>
        <w:rPr>
          <w:rFonts w:ascii="宋体" w:hAnsi="宋体" w:cs="宋体" w:hint="eastAsia"/>
          <w:b/>
          <w:bCs/>
          <w:sz w:val="24"/>
          <w:szCs w:val="24"/>
        </w:rPr>
        <w:t>二、交付期限及地点</w:t>
      </w:r>
    </w:p>
    <w:p w:rsidR="00296297" w:rsidRDefault="00FF5BD6">
      <w:pPr>
        <w:spacing w:line="360" w:lineRule="auto"/>
        <w:ind w:firstLineChars="200" w:firstLine="480"/>
        <w:rPr>
          <w:rFonts w:ascii="宋体" w:hAnsi="宋体" w:cs="宋体"/>
          <w:sz w:val="24"/>
          <w:szCs w:val="24"/>
        </w:rPr>
      </w:pPr>
      <w:r>
        <w:rPr>
          <w:rFonts w:ascii="宋体" w:hAnsi="宋体" w:cs="宋体" w:hint="eastAsia"/>
          <w:sz w:val="24"/>
          <w:szCs w:val="24"/>
        </w:rPr>
        <w:t>乙方必须按照甲方要求，在指定时间将产品运送至甲方指定收货地点。</w:t>
      </w:r>
    </w:p>
    <w:p w:rsidR="00296297" w:rsidRDefault="00FF5BD6">
      <w:pPr>
        <w:spacing w:line="360" w:lineRule="auto"/>
        <w:ind w:firstLineChars="200" w:firstLine="480"/>
        <w:rPr>
          <w:rFonts w:ascii="宋体" w:hAnsi="宋体" w:cs="宋体"/>
          <w:sz w:val="24"/>
          <w:szCs w:val="24"/>
        </w:rPr>
      </w:pPr>
      <w:r>
        <w:rPr>
          <w:rFonts w:ascii="宋体" w:hAnsi="宋体" w:cs="宋体" w:hint="eastAsia"/>
          <w:sz w:val="24"/>
          <w:szCs w:val="24"/>
        </w:rPr>
        <w:t>1.交货期限：合同签订之日起</w:t>
      </w:r>
      <w:r>
        <w:rPr>
          <w:rFonts w:ascii="宋体" w:hAnsi="宋体" w:cs="宋体" w:hint="eastAsia"/>
          <w:sz w:val="24"/>
          <w:szCs w:val="24"/>
          <w:u w:val="single"/>
        </w:rPr>
        <w:t>60</w:t>
      </w:r>
      <w:r>
        <w:rPr>
          <w:rFonts w:ascii="宋体" w:hAnsi="宋体" w:cs="宋体" w:hint="eastAsia"/>
          <w:sz w:val="24"/>
          <w:szCs w:val="24"/>
        </w:rPr>
        <w:t>日内，将全部合同标的产品送达甲方指定地址，此时间包括上门量体、首检及交收检验所需时间。</w:t>
      </w:r>
    </w:p>
    <w:p w:rsidR="00296297" w:rsidRDefault="00FF5BD6">
      <w:pPr>
        <w:spacing w:line="360" w:lineRule="auto"/>
        <w:ind w:firstLineChars="200" w:firstLine="480"/>
        <w:rPr>
          <w:rFonts w:ascii="宋体" w:hAnsi="宋体" w:cs="宋体"/>
          <w:sz w:val="24"/>
          <w:szCs w:val="24"/>
          <w:u w:val="single"/>
        </w:rPr>
      </w:pPr>
      <w:r>
        <w:rPr>
          <w:rFonts w:ascii="宋体" w:hAnsi="宋体" w:cs="宋体" w:hint="eastAsia"/>
          <w:sz w:val="24"/>
          <w:szCs w:val="24"/>
        </w:rPr>
        <w:t>2.交货地点：</w:t>
      </w:r>
      <w:r>
        <w:rPr>
          <w:rFonts w:ascii="宋体" w:hAnsi="宋体" w:cs="宋体" w:hint="eastAsia"/>
          <w:sz w:val="24"/>
          <w:szCs w:val="24"/>
          <w:u w:val="single"/>
        </w:rPr>
        <w:t xml:space="preserve"> </w:t>
      </w:r>
      <w:r w:rsidR="00BC741E">
        <w:rPr>
          <w:rFonts w:ascii="宋体" w:hAnsi="宋体" w:cs="宋体" w:hint="eastAsia"/>
          <w:sz w:val="24"/>
          <w:szCs w:val="24"/>
          <w:u w:val="single"/>
        </w:rPr>
        <w:t>北京市西城区百万庄大街26号国家地质实验测试中心</w:t>
      </w:r>
      <w:r>
        <w:rPr>
          <w:rFonts w:ascii="宋体" w:hAnsi="宋体" w:cs="宋体"/>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w:t>
      </w:r>
    </w:p>
    <w:p w:rsidR="00296297" w:rsidRDefault="00FF5BD6">
      <w:pPr>
        <w:spacing w:line="360" w:lineRule="auto"/>
        <w:ind w:left="482"/>
        <w:rPr>
          <w:rFonts w:ascii="宋体" w:hAnsi="宋体" w:cs="宋体"/>
          <w:b/>
          <w:bCs/>
          <w:sz w:val="24"/>
          <w:szCs w:val="24"/>
        </w:rPr>
      </w:pPr>
      <w:r>
        <w:rPr>
          <w:rFonts w:ascii="宋体" w:hAnsi="宋体" w:cs="宋体" w:hint="eastAsia"/>
          <w:sz w:val="24"/>
          <w:szCs w:val="24"/>
        </w:rPr>
        <w:t>三、</w:t>
      </w:r>
      <w:r>
        <w:rPr>
          <w:rFonts w:ascii="宋体" w:hAnsi="宋体" w:cs="宋体" w:hint="eastAsia"/>
          <w:b/>
          <w:bCs/>
          <w:sz w:val="24"/>
          <w:szCs w:val="24"/>
        </w:rPr>
        <w:t>价款支付和结算方式</w:t>
      </w:r>
    </w:p>
    <w:p w:rsidR="00296297" w:rsidRDefault="00FF5BD6">
      <w:pPr>
        <w:numPr>
          <w:ilvl w:val="0"/>
          <w:numId w:val="1"/>
        </w:numPr>
        <w:spacing w:line="360" w:lineRule="auto"/>
        <w:ind w:firstLineChars="200" w:firstLine="480"/>
        <w:rPr>
          <w:rFonts w:ascii="宋体" w:hAnsi="宋体" w:cs="宋体"/>
          <w:sz w:val="24"/>
          <w:szCs w:val="24"/>
        </w:rPr>
      </w:pPr>
      <w:r>
        <w:rPr>
          <w:rFonts w:ascii="宋体" w:hAnsi="宋体" w:cs="宋体" w:hint="eastAsia"/>
          <w:sz w:val="24"/>
          <w:szCs w:val="24"/>
        </w:rPr>
        <w:t>双方因本合同发生的一切费用均以人民币结算及支付。合同金额为人民币</w:t>
      </w:r>
      <w:r w:rsidR="0052381C">
        <w:rPr>
          <w:rFonts w:ascii="宋体" w:hAnsi="宋体" w:cs="宋体" w:hint="eastAsia"/>
          <w:sz w:val="24"/>
          <w:szCs w:val="24"/>
        </w:rPr>
        <w:t xml:space="preserve"> </w:t>
      </w:r>
      <w:r w:rsidR="0052381C">
        <w:rPr>
          <w:rFonts w:ascii="宋体" w:hAnsi="宋体" w:cs="宋体"/>
          <w:sz w:val="24"/>
          <w:szCs w:val="24"/>
        </w:rPr>
        <w:t xml:space="preserve"> </w:t>
      </w:r>
      <w:r w:rsidR="00BC741E" w:rsidRPr="00BC741E">
        <w:rPr>
          <w:rFonts w:ascii="仿宋_GB2312" w:eastAsia="仿宋_GB2312" w:hAnsi="等线" w:cs="宋体" w:hint="eastAsia"/>
          <w:bCs/>
          <w:kern w:val="0"/>
          <w:sz w:val="24"/>
          <w:szCs w:val="24"/>
          <w:u w:val="single"/>
        </w:rPr>
        <w:t>元整</w:t>
      </w:r>
      <w:r w:rsidR="00BC741E">
        <w:rPr>
          <w:rFonts w:ascii="仿宋_GB2312" w:eastAsia="仿宋_GB2312" w:hAnsi="等线" w:cs="宋体" w:hint="eastAsia"/>
          <w:bCs/>
          <w:kern w:val="0"/>
          <w:sz w:val="24"/>
          <w:szCs w:val="24"/>
          <w:u w:val="single"/>
        </w:rPr>
        <w:lastRenderedPageBreak/>
        <w:t>（</w:t>
      </w:r>
      <w:r w:rsidR="0052381C">
        <w:rPr>
          <w:rFonts w:ascii="仿宋_GB2312" w:eastAsia="仿宋_GB2312" w:hAnsi="等线" w:cs="宋体" w:hint="eastAsia"/>
          <w:bCs/>
          <w:kern w:val="0"/>
          <w:sz w:val="24"/>
          <w:szCs w:val="24"/>
          <w:u w:val="single"/>
        </w:rPr>
        <w:t xml:space="preserve"> </w:t>
      </w:r>
      <w:r w:rsidR="0052381C">
        <w:rPr>
          <w:rFonts w:ascii="仿宋_GB2312" w:eastAsia="仿宋_GB2312" w:hAnsi="等线" w:cs="宋体"/>
          <w:bCs/>
          <w:kern w:val="0"/>
          <w:sz w:val="24"/>
          <w:szCs w:val="24"/>
          <w:u w:val="single"/>
        </w:rPr>
        <w:t xml:space="preserve"> </w:t>
      </w:r>
      <w:r w:rsidR="00BC741E" w:rsidRPr="00BC741E">
        <w:rPr>
          <w:rFonts w:ascii="宋体" w:hAnsi="宋体" w:cs="宋体" w:hint="eastAsia"/>
          <w:bCs/>
          <w:sz w:val="24"/>
          <w:szCs w:val="24"/>
          <w:u w:val="single"/>
        </w:rPr>
        <w:t>元</w:t>
      </w:r>
      <w:r w:rsidR="00BC741E">
        <w:rPr>
          <w:rFonts w:ascii="仿宋_GB2312" w:eastAsia="仿宋_GB2312" w:hAnsi="等线" w:cs="宋体" w:hint="eastAsia"/>
          <w:bCs/>
          <w:kern w:val="0"/>
          <w:sz w:val="24"/>
          <w:szCs w:val="24"/>
          <w:u w:val="single"/>
        </w:rPr>
        <w:t>）</w:t>
      </w:r>
      <w:r>
        <w:rPr>
          <w:rFonts w:ascii="宋体" w:hAnsi="宋体" w:cs="宋体" w:hint="eastAsia"/>
          <w:sz w:val="24"/>
          <w:szCs w:val="24"/>
          <w:u w:val="single"/>
        </w:rPr>
        <w:t xml:space="preserve"> </w:t>
      </w:r>
      <w:r>
        <w:rPr>
          <w:rFonts w:ascii="宋体" w:hAnsi="宋体" w:cs="宋体" w:hint="eastAsia"/>
          <w:sz w:val="24"/>
          <w:szCs w:val="24"/>
        </w:rPr>
        <w:t>。</w:t>
      </w:r>
    </w:p>
    <w:p w:rsidR="00296297" w:rsidRDefault="00FF5BD6">
      <w:pPr>
        <w:numPr>
          <w:ilvl w:val="0"/>
          <w:numId w:val="1"/>
        </w:numPr>
        <w:spacing w:line="360" w:lineRule="auto"/>
        <w:ind w:firstLineChars="200" w:firstLine="480"/>
        <w:rPr>
          <w:rFonts w:ascii="宋体" w:hAnsi="宋体" w:cs="宋体"/>
          <w:sz w:val="24"/>
          <w:szCs w:val="24"/>
        </w:rPr>
      </w:pPr>
      <w:r>
        <w:rPr>
          <w:rFonts w:ascii="宋体" w:hAnsi="宋体" w:cs="宋体" w:hint="eastAsia"/>
          <w:sz w:val="24"/>
          <w:szCs w:val="24"/>
        </w:rPr>
        <w:t>上述合同金额</w:t>
      </w:r>
      <w:r>
        <w:rPr>
          <w:rFonts w:ascii="宋体" w:hAnsi="宋体" w:cs="宋体"/>
          <w:sz w:val="24"/>
          <w:szCs w:val="24"/>
        </w:rPr>
        <w:t>包括货物在出厂前的</w:t>
      </w:r>
      <w:r>
        <w:rPr>
          <w:rFonts w:ascii="宋体" w:hAnsi="宋体" w:cs="宋体" w:hint="eastAsia"/>
          <w:sz w:val="24"/>
          <w:szCs w:val="24"/>
        </w:rPr>
        <w:t>上门量体、</w:t>
      </w:r>
      <w:r>
        <w:rPr>
          <w:rFonts w:ascii="宋体" w:hAnsi="宋体" w:cs="宋体"/>
          <w:sz w:val="24"/>
          <w:szCs w:val="24"/>
        </w:rPr>
        <w:t>设计、制造、检验、试验、仓储、装卸等全部费用</w:t>
      </w:r>
      <w:r>
        <w:rPr>
          <w:rFonts w:ascii="宋体" w:hAnsi="宋体" w:cs="宋体" w:hint="eastAsia"/>
          <w:sz w:val="24"/>
          <w:szCs w:val="24"/>
        </w:rPr>
        <w:t>及</w:t>
      </w:r>
      <w:r>
        <w:rPr>
          <w:rFonts w:ascii="宋体" w:hAnsi="宋体" w:cs="宋体"/>
          <w:sz w:val="24"/>
          <w:szCs w:val="24"/>
        </w:rPr>
        <w:t>货物运至最终目的地（指定交货地点）的运输、保险和伴随货物交运的有关费用，以及与之相关发生的所有税、费</w:t>
      </w:r>
      <w:r>
        <w:rPr>
          <w:rFonts w:ascii="宋体" w:hAnsi="宋体" w:cs="宋体" w:hint="eastAsia"/>
          <w:sz w:val="24"/>
          <w:szCs w:val="24"/>
        </w:rPr>
        <w:t>。</w:t>
      </w:r>
    </w:p>
    <w:p w:rsidR="00296297" w:rsidRPr="00EF1A51" w:rsidRDefault="00FF5BD6">
      <w:pPr>
        <w:numPr>
          <w:ilvl w:val="0"/>
          <w:numId w:val="1"/>
        </w:numPr>
        <w:spacing w:line="360" w:lineRule="auto"/>
        <w:ind w:firstLineChars="200" w:firstLine="480"/>
        <w:rPr>
          <w:rFonts w:ascii="宋体" w:hAnsi="宋体" w:cs="宋体"/>
          <w:sz w:val="24"/>
          <w:szCs w:val="24"/>
        </w:rPr>
      </w:pPr>
      <w:r w:rsidRPr="00EF1A51">
        <w:rPr>
          <w:rFonts w:ascii="宋体" w:hAnsi="宋体" w:cs="宋体" w:hint="eastAsia"/>
          <w:sz w:val="24"/>
          <w:szCs w:val="24"/>
        </w:rPr>
        <w:t>本合同项下货款分三期支付：</w:t>
      </w:r>
    </w:p>
    <w:p w:rsidR="00296297" w:rsidRPr="00EF1A51" w:rsidRDefault="00FF5BD6" w:rsidP="00EF1A51">
      <w:pPr>
        <w:tabs>
          <w:tab w:val="left" w:pos="312"/>
        </w:tabs>
        <w:spacing w:line="360" w:lineRule="auto"/>
        <w:ind w:firstLineChars="200" w:firstLine="480"/>
        <w:jc w:val="left"/>
        <w:rPr>
          <w:rFonts w:ascii="宋体" w:hAnsi="宋体" w:cs="宋体"/>
          <w:sz w:val="24"/>
          <w:szCs w:val="24"/>
        </w:rPr>
      </w:pPr>
      <w:r w:rsidRPr="00EF1A51">
        <w:rPr>
          <w:rFonts w:ascii="宋体" w:hAnsi="宋体" w:cs="宋体" w:hint="eastAsia"/>
          <w:sz w:val="24"/>
          <w:szCs w:val="24"/>
        </w:rPr>
        <w:t>首付款：合同签订完成，且甲方收到乙方提交合同总金额5%的履约保证金或者履约保函和增值税普通发票后10个工作日内，付款至合同总金额的60%。</w:t>
      </w:r>
    </w:p>
    <w:p w:rsidR="00296297" w:rsidRPr="00EF1A51" w:rsidRDefault="00FF5BD6" w:rsidP="00EF1A51">
      <w:pPr>
        <w:tabs>
          <w:tab w:val="left" w:pos="312"/>
        </w:tabs>
        <w:spacing w:line="360" w:lineRule="auto"/>
        <w:ind w:firstLineChars="200" w:firstLine="480"/>
        <w:jc w:val="left"/>
        <w:rPr>
          <w:rFonts w:ascii="宋体" w:hAnsi="宋体" w:cs="宋体"/>
          <w:sz w:val="24"/>
          <w:szCs w:val="24"/>
        </w:rPr>
      </w:pPr>
      <w:r w:rsidRPr="00EF1A51">
        <w:rPr>
          <w:rFonts w:ascii="宋体" w:hAnsi="宋体" w:cs="宋体" w:hint="eastAsia"/>
          <w:sz w:val="24"/>
          <w:szCs w:val="24"/>
        </w:rPr>
        <w:t>第二期款：乙方完成所有合同标的货物交付，经甲方点验无误，并收到乙方提交增值税普通发票后10个工作日内，付款至合同总金额的90%。</w:t>
      </w:r>
    </w:p>
    <w:p w:rsidR="00296297" w:rsidRPr="00EF1A51" w:rsidRDefault="00FF5BD6" w:rsidP="00EF1A51">
      <w:pPr>
        <w:tabs>
          <w:tab w:val="left" w:pos="312"/>
        </w:tabs>
        <w:spacing w:line="360" w:lineRule="auto"/>
        <w:ind w:firstLineChars="200" w:firstLine="480"/>
        <w:jc w:val="left"/>
        <w:rPr>
          <w:rFonts w:ascii="宋体" w:hAnsi="宋体" w:cs="宋体"/>
          <w:sz w:val="24"/>
          <w:szCs w:val="24"/>
        </w:rPr>
      </w:pPr>
      <w:r w:rsidRPr="00EF1A51">
        <w:rPr>
          <w:rFonts w:ascii="宋体" w:hAnsi="宋体" w:cs="宋体" w:hint="eastAsia"/>
          <w:sz w:val="24"/>
          <w:szCs w:val="24"/>
        </w:rPr>
        <w:t>第三期款：乙方交付货物经甲方验收（第三次验收）并签署验收报告后，甲方收到乙方提交的增值税普通发票后10个工作日内，付款至合同总金额的100%。</w:t>
      </w:r>
    </w:p>
    <w:p w:rsidR="00296297" w:rsidRDefault="00FF5BD6">
      <w:pPr>
        <w:numPr>
          <w:ilvl w:val="0"/>
          <w:numId w:val="1"/>
        </w:numPr>
        <w:spacing w:line="360" w:lineRule="auto"/>
        <w:ind w:firstLineChars="200" w:firstLine="480"/>
        <w:rPr>
          <w:rFonts w:ascii="宋体" w:hAnsi="宋体" w:cs="宋体"/>
          <w:sz w:val="24"/>
          <w:szCs w:val="24"/>
        </w:rPr>
      </w:pPr>
      <w:r>
        <w:rPr>
          <w:rFonts w:ascii="宋体" w:hAnsi="宋体" w:cs="宋体" w:hint="eastAsia"/>
          <w:sz w:val="24"/>
          <w:szCs w:val="24"/>
        </w:rPr>
        <w:t>本合同项下款项支付至乙方以下指定账户：</w:t>
      </w:r>
    </w:p>
    <w:p w:rsidR="00296297" w:rsidRDefault="00FF5BD6">
      <w:pPr>
        <w:pStyle w:val="a9"/>
        <w:numPr>
          <w:ilvl w:val="0"/>
          <w:numId w:val="1"/>
        </w:numPr>
        <w:tabs>
          <w:tab w:val="left" w:pos="61"/>
        </w:tabs>
        <w:spacing w:line="360" w:lineRule="auto"/>
        <w:ind w:left="60" w:firstLineChars="0"/>
        <w:rPr>
          <w:rFonts w:ascii="宋体" w:hAnsi="宋体" w:cs="宋体"/>
          <w:sz w:val="24"/>
          <w:szCs w:val="24"/>
        </w:rPr>
      </w:pPr>
      <w:r>
        <w:rPr>
          <w:rFonts w:ascii="宋体" w:hAnsi="宋体" w:cs="宋体" w:hint="eastAsia"/>
          <w:sz w:val="24"/>
          <w:szCs w:val="24"/>
        </w:rPr>
        <w:t>乙方开户银行：</w:t>
      </w:r>
      <w:r w:rsidR="0052381C">
        <w:rPr>
          <w:rFonts w:ascii="宋体" w:hAnsi="宋体" w:cs="宋体" w:hint="eastAsia"/>
          <w:sz w:val="24"/>
          <w:szCs w:val="24"/>
        </w:rPr>
        <w:t xml:space="preserve"> </w:t>
      </w:r>
    </w:p>
    <w:p w:rsidR="00296297" w:rsidRDefault="00FF5BD6">
      <w:pPr>
        <w:spacing w:line="360" w:lineRule="auto"/>
        <w:ind w:firstLineChars="200" w:firstLine="480"/>
        <w:rPr>
          <w:rFonts w:ascii="宋体" w:hAnsi="宋体" w:cs="宋体"/>
          <w:sz w:val="24"/>
          <w:szCs w:val="24"/>
        </w:rPr>
      </w:pPr>
      <w:r>
        <w:rPr>
          <w:rFonts w:ascii="宋体" w:hAnsi="宋体" w:cs="宋体" w:hint="eastAsia"/>
          <w:sz w:val="24"/>
          <w:szCs w:val="24"/>
        </w:rPr>
        <w:t>账户名称：</w:t>
      </w:r>
      <w:r w:rsidR="0052381C">
        <w:rPr>
          <w:rFonts w:ascii="宋体" w:hAnsi="宋体" w:cs="宋体" w:hint="eastAsia"/>
          <w:sz w:val="24"/>
          <w:szCs w:val="24"/>
        </w:rPr>
        <w:t xml:space="preserve"> </w:t>
      </w:r>
    </w:p>
    <w:p w:rsidR="00296297" w:rsidRDefault="00FF5BD6">
      <w:pPr>
        <w:spacing w:line="360" w:lineRule="auto"/>
        <w:ind w:firstLineChars="200" w:firstLine="480"/>
        <w:rPr>
          <w:rFonts w:ascii="宋体" w:hAnsi="宋体" w:cs="宋体"/>
          <w:sz w:val="24"/>
          <w:szCs w:val="24"/>
        </w:rPr>
      </w:pPr>
      <w:r>
        <w:rPr>
          <w:rFonts w:ascii="宋体" w:hAnsi="宋体" w:cs="宋体" w:hint="eastAsia"/>
          <w:sz w:val="24"/>
          <w:szCs w:val="24"/>
        </w:rPr>
        <w:t>账号：</w:t>
      </w:r>
      <w:r w:rsidR="0052381C">
        <w:rPr>
          <w:rFonts w:ascii="宋体" w:hAnsi="宋体" w:cs="宋体"/>
          <w:sz w:val="24"/>
          <w:szCs w:val="24"/>
        </w:rPr>
        <w:t xml:space="preserve"> </w:t>
      </w:r>
    </w:p>
    <w:p w:rsidR="00296297" w:rsidRDefault="00FF5BD6">
      <w:pPr>
        <w:numPr>
          <w:ilvl w:val="0"/>
          <w:numId w:val="1"/>
        </w:numPr>
        <w:spacing w:line="360" w:lineRule="auto"/>
        <w:ind w:firstLineChars="200" w:firstLine="480"/>
        <w:rPr>
          <w:rFonts w:ascii="宋体" w:hAnsi="宋体" w:cs="宋体"/>
          <w:sz w:val="24"/>
          <w:szCs w:val="24"/>
        </w:rPr>
      </w:pPr>
      <w:r>
        <w:rPr>
          <w:rFonts w:ascii="宋体" w:hAnsi="宋体" w:cs="宋体" w:hint="eastAsia"/>
          <w:sz w:val="24"/>
          <w:szCs w:val="24"/>
        </w:rPr>
        <w:t>甲方可根据项目资金拨付情况调整付款计划。乙方承诺在财政资金未及时到位情况下保证不影响项目进度，并不向甲方追究由此造成的任何责任。</w:t>
      </w:r>
    </w:p>
    <w:p w:rsidR="00296297" w:rsidRDefault="00FF5BD6">
      <w:pPr>
        <w:spacing w:line="360" w:lineRule="auto"/>
        <w:ind w:left="482"/>
        <w:rPr>
          <w:rFonts w:ascii="宋体" w:hAnsi="宋体" w:cs="宋体"/>
          <w:b/>
          <w:bCs/>
          <w:sz w:val="24"/>
          <w:szCs w:val="24"/>
        </w:rPr>
      </w:pPr>
      <w:r>
        <w:rPr>
          <w:rFonts w:ascii="宋体" w:hAnsi="宋体" w:cs="宋体" w:hint="eastAsia"/>
          <w:b/>
          <w:bCs/>
          <w:sz w:val="24"/>
          <w:szCs w:val="24"/>
        </w:rPr>
        <w:t>四、履约保证金</w:t>
      </w:r>
    </w:p>
    <w:p w:rsidR="00296297" w:rsidRDefault="00FF5BD6">
      <w:pPr>
        <w:numPr>
          <w:ilvl w:val="0"/>
          <w:numId w:val="1"/>
        </w:numPr>
        <w:spacing w:line="360" w:lineRule="auto"/>
        <w:ind w:firstLineChars="200" w:firstLine="480"/>
        <w:rPr>
          <w:rFonts w:ascii="宋体" w:hAnsi="宋体" w:cs="宋体"/>
          <w:sz w:val="24"/>
          <w:szCs w:val="24"/>
        </w:rPr>
      </w:pPr>
      <w:r>
        <w:rPr>
          <w:rFonts w:ascii="宋体" w:hAnsi="宋体" w:cs="宋体" w:hint="eastAsia"/>
          <w:sz w:val="24"/>
          <w:szCs w:val="24"/>
        </w:rPr>
        <w:t>合同签订后10日内乙方向甲方提交金额为合同金额5%的履约保证金，用于保证乙方履行合同项下义务，补偿甲方因此遭受的损失。</w:t>
      </w:r>
    </w:p>
    <w:p w:rsidR="00296297" w:rsidRDefault="00FF5BD6">
      <w:pPr>
        <w:numPr>
          <w:ilvl w:val="0"/>
          <w:numId w:val="1"/>
        </w:numPr>
        <w:spacing w:line="360" w:lineRule="auto"/>
        <w:ind w:firstLineChars="200" w:firstLine="480"/>
        <w:rPr>
          <w:rFonts w:ascii="宋体" w:hAnsi="宋体" w:cs="宋体"/>
          <w:sz w:val="24"/>
          <w:szCs w:val="24"/>
        </w:rPr>
      </w:pPr>
      <w:r>
        <w:rPr>
          <w:rFonts w:ascii="宋体" w:hAnsi="宋体" w:cs="宋体" w:hint="eastAsia"/>
          <w:sz w:val="24"/>
          <w:szCs w:val="24"/>
        </w:rPr>
        <w:t>保证金形式：转账、支票、汇票、本票或者金融机构、担保机构出具的保函等非现金形式。</w:t>
      </w:r>
    </w:p>
    <w:p w:rsidR="00296297" w:rsidRDefault="00FF5BD6">
      <w:pPr>
        <w:numPr>
          <w:ilvl w:val="0"/>
          <w:numId w:val="1"/>
        </w:numPr>
        <w:spacing w:line="360" w:lineRule="auto"/>
        <w:ind w:firstLineChars="200" w:firstLine="480"/>
        <w:rPr>
          <w:rFonts w:ascii="宋体" w:hAnsi="宋体" w:cs="宋体"/>
          <w:sz w:val="24"/>
          <w:szCs w:val="24"/>
        </w:rPr>
      </w:pPr>
      <w:r>
        <w:rPr>
          <w:rFonts w:ascii="宋体" w:hAnsi="宋体" w:cs="宋体" w:hint="eastAsia"/>
          <w:sz w:val="24"/>
          <w:szCs w:val="24"/>
        </w:rPr>
        <w:t>有效期至质保期结束。如保证金需要退还的，甲方在质保期满期后10个工作日内无息退还至乙方账户。</w:t>
      </w:r>
    </w:p>
    <w:p w:rsidR="00296297" w:rsidRDefault="00FF5BD6">
      <w:pPr>
        <w:numPr>
          <w:ilvl w:val="0"/>
          <w:numId w:val="1"/>
        </w:numPr>
        <w:spacing w:line="360" w:lineRule="auto"/>
        <w:ind w:firstLineChars="200" w:firstLine="480"/>
        <w:rPr>
          <w:rFonts w:ascii="宋体" w:hAnsi="宋体" w:cs="宋体"/>
          <w:sz w:val="24"/>
          <w:szCs w:val="24"/>
        </w:rPr>
      </w:pPr>
      <w:r>
        <w:rPr>
          <w:rFonts w:ascii="宋体" w:hAnsi="宋体" w:cs="宋体" w:hint="eastAsia"/>
          <w:sz w:val="24"/>
          <w:szCs w:val="24"/>
        </w:rPr>
        <w:t>如乙方根据本合同约定有责任应当向甲方支付违约金、赔偿金时，甲方有权直接从上述履约保证金或应付款项中扣除该等款项并于事后通知乙方，该情形下应当视为甲方已经依约履行了合同义务，而所扣乙方的款项金额未达到乙方依照其责任所应当向甲方支付的金额时，乙方仍应向甲方补足。</w:t>
      </w:r>
    </w:p>
    <w:p w:rsidR="00296297" w:rsidRDefault="00FF5BD6">
      <w:pPr>
        <w:numPr>
          <w:ilvl w:val="0"/>
          <w:numId w:val="1"/>
        </w:numPr>
        <w:spacing w:line="360" w:lineRule="auto"/>
        <w:ind w:firstLineChars="200" w:firstLine="480"/>
        <w:rPr>
          <w:rFonts w:ascii="宋体" w:hAnsi="宋体" w:cs="宋体"/>
          <w:sz w:val="24"/>
          <w:szCs w:val="24"/>
        </w:rPr>
      </w:pPr>
      <w:r>
        <w:rPr>
          <w:rFonts w:ascii="宋体" w:hAnsi="宋体" w:cs="宋体" w:hint="eastAsia"/>
          <w:sz w:val="24"/>
          <w:szCs w:val="24"/>
        </w:rPr>
        <w:t>若乙方对甲方的扣款有异议而不能协商解决时，乙方应依照本合同关于解决争议的约定方式解决。存在或解决相关争议的期间，乙方不得停滞或减缓其合同的履行，</w:t>
      </w:r>
      <w:r>
        <w:rPr>
          <w:rFonts w:ascii="宋体" w:hAnsi="宋体" w:cs="宋体" w:hint="eastAsia"/>
          <w:sz w:val="24"/>
          <w:szCs w:val="24"/>
        </w:rPr>
        <w:lastRenderedPageBreak/>
        <w:t>否则对因停滞或减缓合同的履行所引起的任何及所有责任乙方均应当全部给予赔偿。</w:t>
      </w:r>
    </w:p>
    <w:p w:rsidR="00296297" w:rsidRDefault="00FF5BD6">
      <w:pPr>
        <w:spacing w:line="360" w:lineRule="auto"/>
        <w:ind w:left="482"/>
        <w:rPr>
          <w:rFonts w:ascii="宋体" w:hAnsi="宋体" w:cs="宋体"/>
          <w:b/>
          <w:bCs/>
          <w:sz w:val="24"/>
          <w:szCs w:val="24"/>
        </w:rPr>
      </w:pPr>
      <w:r>
        <w:rPr>
          <w:rFonts w:ascii="宋体" w:hAnsi="宋体" w:cs="宋体" w:hint="eastAsia"/>
          <w:b/>
          <w:bCs/>
          <w:sz w:val="24"/>
          <w:szCs w:val="24"/>
        </w:rPr>
        <w:t>五、生产进度管理</w:t>
      </w:r>
    </w:p>
    <w:p w:rsidR="00296297" w:rsidRDefault="00FF5BD6">
      <w:pPr>
        <w:numPr>
          <w:ilvl w:val="0"/>
          <w:numId w:val="2"/>
        </w:numPr>
        <w:spacing w:line="360" w:lineRule="auto"/>
        <w:ind w:firstLineChars="200" w:firstLine="480"/>
        <w:rPr>
          <w:rFonts w:ascii="宋体" w:hAnsi="宋体" w:cs="宋体"/>
          <w:sz w:val="24"/>
          <w:szCs w:val="24"/>
        </w:rPr>
      </w:pPr>
      <w:r>
        <w:rPr>
          <w:rFonts w:ascii="宋体" w:hAnsi="宋体" w:cs="宋体" w:hint="eastAsia"/>
          <w:sz w:val="24"/>
          <w:szCs w:val="24"/>
        </w:rPr>
        <w:t>本协议签署后</w:t>
      </w:r>
      <w:r>
        <w:rPr>
          <w:rFonts w:ascii="宋体" w:hAnsi="宋体" w:cs="宋体" w:hint="eastAsia"/>
          <w:sz w:val="24"/>
          <w:szCs w:val="24"/>
          <w:u w:val="single"/>
        </w:rPr>
        <w:t xml:space="preserve"> 5 </w:t>
      </w:r>
      <w:r>
        <w:rPr>
          <w:rFonts w:ascii="宋体" w:hAnsi="宋体" w:cs="宋体" w:hint="eastAsia"/>
          <w:sz w:val="24"/>
          <w:szCs w:val="24"/>
        </w:rPr>
        <w:t>日内乙方负责上门为甲方量体。乙方应按照其提交的量体方案，按照协商时间安排提供上门量体服务，为甲方员工逐一量体，并承诺结合量体数据和穿着偏好确定每一位人员服装的最终号型尺寸，进行针对性剪裁。量体服务产生的所有费用已包含在合同总价中。</w:t>
      </w:r>
    </w:p>
    <w:p w:rsidR="00296297" w:rsidRPr="0052381C" w:rsidRDefault="0052381C" w:rsidP="00FA3D61">
      <w:pPr>
        <w:numPr>
          <w:ilvl w:val="0"/>
          <w:numId w:val="3"/>
        </w:numPr>
        <w:spacing w:line="360" w:lineRule="auto"/>
        <w:ind w:firstLineChars="200" w:firstLine="480"/>
        <w:rPr>
          <w:rFonts w:ascii="宋体" w:hAnsi="宋体" w:cs="宋体"/>
          <w:sz w:val="24"/>
          <w:szCs w:val="24"/>
        </w:rPr>
      </w:pPr>
      <w:r w:rsidRPr="0052381C">
        <w:rPr>
          <w:rFonts w:ascii="宋体" w:hAnsi="宋体" w:cs="宋体" w:hint="eastAsia"/>
          <w:sz w:val="24"/>
          <w:szCs w:val="24"/>
        </w:rPr>
        <w:t>合同签订后，</w:t>
      </w:r>
      <w:r w:rsidR="00FF5BD6" w:rsidRPr="0052381C">
        <w:rPr>
          <w:rFonts w:ascii="宋体" w:hAnsi="宋体" w:cs="宋体" w:hint="eastAsia"/>
          <w:sz w:val="24"/>
          <w:szCs w:val="24"/>
        </w:rPr>
        <w:t>乙方可批量生产</w:t>
      </w:r>
      <w:r w:rsidRPr="0052381C">
        <w:rPr>
          <w:rFonts w:ascii="宋体" w:hAnsi="宋体" w:cs="宋体" w:hint="eastAsia"/>
          <w:sz w:val="24"/>
          <w:szCs w:val="24"/>
        </w:rPr>
        <w:t>，</w:t>
      </w:r>
      <w:r w:rsidR="00FF5BD6" w:rsidRPr="0052381C">
        <w:rPr>
          <w:rFonts w:ascii="宋体" w:hAnsi="宋体" w:cs="宋体" w:hint="eastAsia"/>
          <w:sz w:val="24"/>
          <w:szCs w:val="24"/>
        </w:rPr>
        <w:t>产品生产过程中，甲方有权随时派员到现场检查生产进度执行情况；如有关键节点进度延期，乙方应书面提出说明原因，并提出改进措施、及时补救，保证交货时间。</w:t>
      </w:r>
    </w:p>
    <w:p w:rsidR="00296297" w:rsidRDefault="00FF5BD6">
      <w:pPr>
        <w:spacing w:line="360" w:lineRule="auto"/>
        <w:ind w:left="482"/>
        <w:rPr>
          <w:rFonts w:ascii="宋体" w:hAnsi="宋体" w:cs="宋体"/>
          <w:b/>
          <w:bCs/>
          <w:sz w:val="24"/>
          <w:szCs w:val="24"/>
        </w:rPr>
      </w:pPr>
      <w:r>
        <w:rPr>
          <w:rFonts w:ascii="宋体" w:hAnsi="宋体" w:cs="宋体" w:hint="eastAsia"/>
          <w:b/>
          <w:bCs/>
          <w:sz w:val="24"/>
          <w:szCs w:val="24"/>
        </w:rPr>
        <w:t>六、交付</w:t>
      </w:r>
    </w:p>
    <w:p w:rsidR="00296297" w:rsidRDefault="00FF5BD6">
      <w:pPr>
        <w:numPr>
          <w:ilvl w:val="0"/>
          <w:numId w:val="4"/>
        </w:numPr>
        <w:spacing w:line="360" w:lineRule="auto"/>
        <w:ind w:firstLineChars="200" w:firstLine="480"/>
        <w:rPr>
          <w:rFonts w:ascii="宋体" w:hAnsi="宋体" w:cs="宋体"/>
          <w:sz w:val="24"/>
          <w:szCs w:val="24"/>
        </w:rPr>
      </w:pPr>
      <w:r>
        <w:rPr>
          <w:rFonts w:ascii="宋体" w:hAnsi="宋体" w:cs="宋体" w:hint="eastAsia"/>
          <w:sz w:val="24"/>
          <w:szCs w:val="24"/>
        </w:rPr>
        <w:t>乙方负责办理交付货物的运输和保险，将货物应运至甲方指定地点，并卸至指定位置；货物运送方式由乙方自行确定，无论采取何种运送方式，因运送产品产生的货物包装、运输、保险、搬运、装卸及相应税费等所有费用均由乙方承担。</w:t>
      </w:r>
    </w:p>
    <w:p w:rsidR="00296297" w:rsidRDefault="00FF5BD6">
      <w:pPr>
        <w:numPr>
          <w:ilvl w:val="0"/>
          <w:numId w:val="4"/>
        </w:numPr>
        <w:spacing w:line="360" w:lineRule="auto"/>
        <w:ind w:firstLineChars="200" w:firstLine="480"/>
        <w:rPr>
          <w:rFonts w:ascii="宋体" w:hAnsi="宋体" w:cs="宋体"/>
          <w:sz w:val="24"/>
          <w:szCs w:val="24"/>
        </w:rPr>
      </w:pPr>
      <w:r>
        <w:rPr>
          <w:rFonts w:ascii="宋体" w:hAnsi="宋体" w:cs="宋体" w:hint="eastAsia"/>
          <w:sz w:val="24"/>
          <w:szCs w:val="24"/>
        </w:rPr>
        <w:t>乙方应在货物发运前</w:t>
      </w:r>
      <w:r>
        <w:rPr>
          <w:rFonts w:ascii="宋体" w:hAnsi="宋体" w:cs="宋体" w:hint="eastAsia"/>
          <w:sz w:val="24"/>
          <w:szCs w:val="24"/>
          <w:u w:val="single"/>
        </w:rPr>
        <w:t xml:space="preserve"> 3 </w:t>
      </w:r>
      <w:r>
        <w:rPr>
          <w:rFonts w:ascii="宋体" w:hAnsi="宋体" w:cs="宋体" w:hint="eastAsia"/>
          <w:sz w:val="24"/>
          <w:szCs w:val="24"/>
        </w:rPr>
        <w:t>日及货物运抵至甲方指定地点前</w:t>
      </w:r>
      <w:r>
        <w:rPr>
          <w:rFonts w:ascii="宋体" w:hAnsi="宋体" w:cs="宋体" w:hint="eastAsia"/>
          <w:sz w:val="24"/>
          <w:szCs w:val="24"/>
          <w:u w:val="single"/>
        </w:rPr>
        <w:t xml:space="preserve"> 3 </w:t>
      </w:r>
      <w:r>
        <w:rPr>
          <w:rFonts w:ascii="宋体" w:hAnsi="宋体" w:cs="宋体" w:hint="eastAsia"/>
          <w:sz w:val="24"/>
          <w:szCs w:val="24"/>
        </w:rPr>
        <w:t>日，向甲方提供货物卸车、清点计划内容包括合同号、货物名称、号型规格、数量、价格、箱数、重量和体积、拟发运的时间及其他必要的说明等。</w:t>
      </w:r>
    </w:p>
    <w:p w:rsidR="00296297" w:rsidRDefault="00FF5BD6">
      <w:pPr>
        <w:numPr>
          <w:ilvl w:val="0"/>
          <w:numId w:val="4"/>
        </w:numPr>
        <w:spacing w:line="360" w:lineRule="auto"/>
        <w:ind w:firstLineChars="200" w:firstLine="480"/>
        <w:rPr>
          <w:rFonts w:ascii="宋体" w:hAnsi="宋体" w:cs="宋体"/>
          <w:sz w:val="24"/>
          <w:szCs w:val="24"/>
        </w:rPr>
      </w:pPr>
      <w:r>
        <w:rPr>
          <w:rFonts w:ascii="宋体" w:hAnsi="宋体" w:cs="宋体" w:hint="eastAsia"/>
          <w:sz w:val="24"/>
          <w:szCs w:val="24"/>
        </w:rPr>
        <w:t>货物开箱清点及检验时双方应派人员参加，如甲方不到场检验，乙方需承担起检验及保管责任，其责任直至所有货物运抵现场并且经检验合格后交付甲方。</w:t>
      </w:r>
    </w:p>
    <w:p w:rsidR="00296297" w:rsidRDefault="00FF5BD6">
      <w:pPr>
        <w:numPr>
          <w:ilvl w:val="0"/>
          <w:numId w:val="4"/>
        </w:numPr>
        <w:spacing w:line="360" w:lineRule="auto"/>
        <w:ind w:firstLineChars="200" w:firstLine="480"/>
        <w:rPr>
          <w:rFonts w:ascii="宋体" w:hAnsi="宋体" w:cs="宋体"/>
          <w:sz w:val="24"/>
          <w:szCs w:val="24"/>
        </w:rPr>
      </w:pPr>
      <w:r>
        <w:rPr>
          <w:rFonts w:ascii="宋体" w:hAnsi="宋体" w:cs="宋体" w:hint="eastAsia"/>
          <w:sz w:val="24"/>
          <w:szCs w:val="24"/>
        </w:rPr>
        <w:t>所有货物运抵现场并且经检验合格交付甲方，该日期为交货日期，双方签署到货验收报告单后为交货完毕。该到货验收报告单或其它名称的该等收货单一式两份，甲方和乙方各执一份。交货完毕货物所有权发生转移，此前货物毁坏的风险由乙方承担。</w:t>
      </w:r>
    </w:p>
    <w:p w:rsidR="00296297" w:rsidRDefault="00FF5BD6">
      <w:pPr>
        <w:numPr>
          <w:ilvl w:val="0"/>
          <w:numId w:val="4"/>
        </w:numPr>
        <w:spacing w:line="360" w:lineRule="auto"/>
        <w:ind w:firstLineChars="200" w:firstLine="480"/>
        <w:rPr>
          <w:rFonts w:ascii="宋体" w:hAnsi="宋体" w:cs="宋体"/>
          <w:sz w:val="24"/>
          <w:szCs w:val="24"/>
        </w:rPr>
      </w:pPr>
      <w:r>
        <w:rPr>
          <w:rFonts w:ascii="宋体" w:hAnsi="宋体" w:cs="宋体" w:hint="eastAsia"/>
          <w:sz w:val="24"/>
          <w:szCs w:val="24"/>
        </w:rPr>
        <w:t>乙方交付产品存在与合同约定数量、号型不符的情况，乙方必须无条件按照合同约定数量及号型，在规定时间内运送至甲方指定地点；否则，视为乙方延迟交货。</w:t>
      </w:r>
    </w:p>
    <w:p w:rsidR="00296297" w:rsidRDefault="00FF5BD6">
      <w:pPr>
        <w:numPr>
          <w:ilvl w:val="0"/>
          <w:numId w:val="4"/>
        </w:numPr>
        <w:spacing w:line="360" w:lineRule="auto"/>
        <w:ind w:firstLineChars="200" w:firstLine="480"/>
        <w:rPr>
          <w:rFonts w:ascii="宋体" w:hAnsi="宋体" w:cs="宋体"/>
          <w:sz w:val="24"/>
          <w:szCs w:val="24"/>
        </w:rPr>
      </w:pPr>
      <w:r>
        <w:rPr>
          <w:rFonts w:ascii="宋体" w:hAnsi="宋体" w:cs="宋体" w:hint="eastAsia"/>
          <w:sz w:val="24"/>
          <w:szCs w:val="24"/>
        </w:rPr>
        <w:t>若由于甲方因故不能在计划时间接收货物，乙方必须根据甲方的通知安排生产和交货，否则由此引起的一切费用和责任由乙方负责。</w:t>
      </w:r>
    </w:p>
    <w:p w:rsidR="00296297" w:rsidRDefault="00FF5BD6">
      <w:pPr>
        <w:spacing w:line="360" w:lineRule="auto"/>
        <w:ind w:left="482"/>
        <w:rPr>
          <w:rFonts w:ascii="宋体" w:hAnsi="宋体" w:cs="宋体"/>
          <w:b/>
          <w:bCs/>
          <w:sz w:val="24"/>
          <w:szCs w:val="24"/>
        </w:rPr>
      </w:pPr>
      <w:r>
        <w:rPr>
          <w:rFonts w:ascii="宋体" w:hAnsi="宋体" w:cs="宋体" w:hint="eastAsia"/>
          <w:b/>
          <w:bCs/>
          <w:sz w:val="24"/>
          <w:szCs w:val="24"/>
        </w:rPr>
        <w:t>七、包装</w:t>
      </w:r>
    </w:p>
    <w:p w:rsidR="00296297" w:rsidRDefault="00FF5BD6">
      <w:pPr>
        <w:numPr>
          <w:ilvl w:val="0"/>
          <w:numId w:val="5"/>
        </w:numPr>
        <w:spacing w:line="360" w:lineRule="auto"/>
        <w:ind w:firstLineChars="200" w:firstLine="480"/>
        <w:rPr>
          <w:rFonts w:ascii="宋体" w:hAnsi="宋体" w:cs="宋体"/>
          <w:sz w:val="24"/>
          <w:szCs w:val="24"/>
        </w:rPr>
      </w:pPr>
      <w:r>
        <w:rPr>
          <w:rFonts w:ascii="宋体" w:hAnsi="宋体" w:cs="宋体" w:hint="eastAsia"/>
          <w:sz w:val="24"/>
          <w:szCs w:val="24"/>
        </w:rPr>
        <w:t>乙方交付的所有合同货物应具有适于运输的坚固包装，并且乙方应根据合同货物的不同特性和要求采取防潮、防雨、防锈、防震、防腐等保护措施，以确保合同货物安全无损地送达交货地点。</w:t>
      </w:r>
    </w:p>
    <w:p w:rsidR="00296297" w:rsidRDefault="00FF5BD6">
      <w:pPr>
        <w:numPr>
          <w:ilvl w:val="0"/>
          <w:numId w:val="5"/>
        </w:numPr>
        <w:spacing w:line="360" w:lineRule="auto"/>
        <w:ind w:firstLineChars="200" w:firstLine="480"/>
        <w:rPr>
          <w:rFonts w:ascii="宋体" w:hAnsi="宋体" w:cs="宋体"/>
          <w:sz w:val="24"/>
          <w:szCs w:val="24"/>
        </w:rPr>
      </w:pPr>
      <w:r>
        <w:rPr>
          <w:rFonts w:ascii="宋体" w:hAnsi="宋体" w:cs="宋体" w:hint="eastAsia"/>
          <w:sz w:val="24"/>
          <w:szCs w:val="24"/>
        </w:rPr>
        <w:t>乙方必须按照甲方规定的产品技术标准要求进行包装，单件产品的包装应满足技</w:t>
      </w:r>
      <w:r>
        <w:rPr>
          <w:rFonts w:ascii="宋体" w:hAnsi="宋体" w:cs="宋体" w:hint="eastAsia"/>
          <w:sz w:val="24"/>
          <w:szCs w:val="24"/>
        </w:rPr>
        <w:lastRenderedPageBreak/>
        <w:t>术标准要求，包装完整，按包装技术要求标明使用人姓名、单位、产品名称、号型等信息；不同品目产品应分开独立装箱，标明详细信息（包括人名，产品名称、号型及装箱清单），提供其他必要的材料，如产品合格证书、使用说明书等。因包装产生的所有费用由乙方负担。</w:t>
      </w:r>
    </w:p>
    <w:p w:rsidR="00296297" w:rsidRDefault="00FF5BD6">
      <w:pPr>
        <w:numPr>
          <w:ilvl w:val="0"/>
          <w:numId w:val="5"/>
        </w:numPr>
        <w:spacing w:line="360" w:lineRule="auto"/>
        <w:ind w:firstLineChars="200" w:firstLine="480"/>
        <w:rPr>
          <w:rFonts w:ascii="宋体" w:hAnsi="宋体" w:cs="宋体"/>
          <w:sz w:val="24"/>
          <w:szCs w:val="24"/>
        </w:rPr>
      </w:pPr>
      <w:r>
        <w:rPr>
          <w:rFonts w:ascii="宋体" w:hAnsi="宋体" w:cs="宋体" w:hint="eastAsia"/>
          <w:sz w:val="24"/>
          <w:szCs w:val="24"/>
        </w:rPr>
        <w:t>乙方应根据合同货物的不同特性和装卸运输上的不同要求，在包装箱相对的二个侧面上用中文标记“勿倒置”、“小心轻放”、“防潮”等标志和“重心”等装卸搬运时适用的通用图案，以利于装卸和搬运。</w:t>
      </w:r>
    </w:p>
    <w:p w:rsidR="00296297" w:rsidRDefault="00FF5BD6">
      <w:pPr>
        <w:numPr>
          <w:ilvl w:val="0"/>
          <w:numId w:val="5"/>
        </w:numPr>
        <w:spacing w:line="360" w:lineRule="auto"/>
        <w:ind w:firstLineChars="200" w:firstLine="480"/>
        <w:rPr>
          <w:rFonts w:ascii="宋体" w:hAnsi="宋体" w:cs="宋体"/>
          <w:sz w:val="24"/>
          <w:szCs w:val="24"/>
        </w:rPr>
      </w:pPr>
      <w:r>
        <w:rPr>
          <w:rFonts w:ascii="宋体" w:hAnsi="宋体" w:cs="宋体" w:hint="eastAsia"/>
          <w:sz w:val="24"/>
          <w:szCs w:val="24"/>
        </w:rPr>
        <w:t>凡由于乙方对合同货物包装不善、标记不明、防护措施不当或在合同货物装箱前保管不良，致使合同货物遭到损坏或丢失，乙方应负责免费修理或更换，并承担由此给甲方造成的一切损失。</w:t>
      </w:r>
    </w:p>
    <w:p w:rsidR="00296297" w:rsidRDefault="00FF5BD6">
      <w:pPr>
        <w:spacing w:line="360" w:lineRule="auto"/>
        <w:ind w:left="482"/>
        <w:rPr>
          <w:rFonts w:ascii="宋体" w:hAnsi="宋体" w:cs="宋体"/>
          <w:b/>
          <w:bCs/>
          <w:sz w:val="24"/>
          <w:szCs w:val="24"/>
        </w:rPr>
      </w:pPr>
      <w:r>
        <w:rPr>
          <w:rFonts w:ascii="宋体" w:hAnsi="宋体" w:cs="宋体" w:hint="eastAsia"/>
          <w:b/>
          <w:bCs/>
          <w:sz w:val="24"/>
          <w:szCs w:val="24"/>
        </w:rPr>
        <w:t>八、质量要求及技术标准</w:t>
      </w:r>
    </w:p>
    <w:p w:rsidR="00296297" w:rsidRDefault="00FF5BD6">
      <w:pPr>
        <w:numPr>
          <w:ilvl w:val="0"/>
          <w:numId w:val="6"/>
        </w:numPr>
        <w:spacing w:line="360" w:lineRule="auto"/>
        <w:ind w:firstLineChars="200" w:firstLine="480"/>
        <w:rPr>
          <w:rFonts w:ascii="宋体" w:hAnsi="宋体" w:cs="宋体"/>
          <w:sz w:val="24"/>
          <w:szCs w:val="24"/>
        </w:rPr>
      </w:pPr>
      <w:r>
        <w:rPr>
          <w:rFonts w:ascii="宋体" w:hAnsi="宋体" w:cs="宋体" w:hint="eastAsia"/>
          <w:sz w:val="24"/>
          <w:szCs w:val="24"/>
        </w:rPr>
        <w:t>产品技术标准应符合合同、招标文件、投标文件规定的技术标准/规范，如果没有提及适用标准，则应符合中华人民共和国官方或者行业标准。如无其他约定，这些标准必须是有关机构发布的最新版本的标准。国家或者行业标准存在冲突的,以其中较高效力标准作为本合同项下的标准依据。</w:t>
      </w:r>
    </w:p>
    <w:p w:rsidR="00296297" w:rsidRDefault="00FF5BD6">
      <w:pPr>
        <w:numPr>
          <w:ilvl w:val="0"/>
          <w:numId w:val="6"/>
        </w:numPr>
        <w:spacing w:line="360" w:lineRule="auto"/>
        <w:ind w:firstLineChars="200" w:firstLine="480"/>
        <w:rPr>
          <w:rFonts w:ascii="宋体" w:hAnsi="宋体" w:cs="宋体"/>
          <w:sz w:val="24"/>
          <w:szCs w:val="24"/>
        </w:rPr>
      </w:pPr>
      <w:r>
        <w:rPr>
          <w:rFonts w:ascii="宋体" w:hAnsi="宋体" w:cs="宋体" w:hint="eastAsia"/>
          <w:sz w:val="24"/>
          <w:szCs w:val="24"/>
        </w:rPr>
        <w:t>乙方未经甲方批准，擅自修改、调整产品技术标准或包装标准(或材质)，甲方有权视为整批产品为不合格产品。甲方有权将乙方擅自调整标准事项告知中国地质调查局，由中国地质调查局对整体采购项目进行评价和处置。</w:t>
      </w:r>
    </w:p>
    <w:p w:rsidR="00296297" w:rsidRDefault="00FF5BD6">
      <w:pPr>
        <w:numPr>
          <w:ilvl w:val="0"/>
          <w:numId w:val="6"/>
        </w:numPr>
        <w:spacing w:line="360" w:lineRule="auto"/>
        <w:ind w:firstLineChars="200" w:firstLine="480"/>
        <w:rPr>
          <w:rFonts w:ascii="宋体" w:hAnsi="宋体" w:cs="宋体"/>
          <w:sz w:val="24"/>
          <w:szCs w:val="24"/>
        </w:rPr>
      </w:pPr>
      <w:r>
        <w:rPr>
          <w:rFonts w:ascii="宋体" w:hAnsi="宋体" w:cs="宋体" w:hint="eastAsia"/>
          <w:sz w:val="24"/>
          <w:szCs w:val="24"/>
        </w:rPr>
        <w:t>乙方交付货物质量不得低于投标样品的质量。</w:t>
      </w:r>
    </w:p>
    <w:p w:rsidR="00296297" w:rsidRDefault="00FF5BD6">
      <w:pPr>
        <w:spacing w:line="360" w:lineRule="auto"/>
        <w:ind w:left="482"/>
        <w:rPr>
          <w:rFonts w:ascii="宋体" w:hAnsi="宋体" w:cs="宋体"/>
          <w:b/>
          <w:bCs/>
          <w:sz w:val="24"/>
          <w:szCs w:val="24"/>
        </w:rPr>
      </w:pPr>
      <w:r>
        <w:rPr>
          <w:rFonts w:ascii="宋体" w:hAnsi="宋体" w:cs="宋体" w:hint="eastAsia"/>
          <w:b/>
          <w:bCs/>
          <w:sz w:val="24"/>
          <w:szCs w:val="24"/>
        </w:rPr>
        <w:t>九、验收</w:t>
      </w:r>
    </w:p>
    <w:p w:rsidR="00296297" w:rsidRDefault="00FF5BD6">
      <w:pPr>
        <w:numPr>
          <w:ilvl w:val="0"/>
          <w:numId w:val="7"/>
        </w:numPr>
        <w:spacing w:line="360" w:lineRule="auto"/>
        <w:ind w:firstLineChars="200" w:firstLine="480"/>
        <w:rPr>
          <w:rFonts w:ascii="宋体" w:hAnsi="宋体" w:cs="宋体"/>
          <w:sz w:val="24"/>
          <w:szCs w:val="24"/>
        </w:rPr>
      </w:pPr>
      <w:r>
        <w:rPr>
          <w:rFonts w:ascii="宋体" w:hAnsi="宋体" w:cs="宋体" w:hint="eastAsia"/>
          <w:sz w:val="24"/>
          <w:szCs w:val="24"/>
        </w:rPr>
        <w:t>验收标准和要求：</w:t>
      </w:r>
    </w:p>
    <w:p w:rsidR="00296297" w:rsidRDefault="00FF5BD6">
      <w:pPr>
        <w:spacing w:line="360" w:lineRule="auto"/>
        <w:ind w:firstLineChars="200" w:firstLine="480"/>
        <w:rPr>
          <w:rFonts w:ascii="宋体" w:hAnsi="宋体" w:cs="宋体"/>
          <w:sz w:val="24"/>
          <w:szCs w:val="24"/>
        </w:rPr>
      </w:pPr>
      <w:r>
        <w:rPr>
          <w:rFonts w:ascii="宋体" w:hAnsi="宋体" w:cs="宋体" w:hint="eastAsia"/>
          <w:sz w:val="24"/>
          <w:szCs w:val="24"/>
        </w:rPr>
        <w:t>产品（含包装）的检测、验收方式和检测机构由甲方确定，全部检测费用、相应责任由乙方承担。</w:t>
      </w:r>
    </w:p>
    <w:p w:rsidR="00296297" w:rsidRDefault="00FF5BD6">
      <w:pPr>
        <w:numPr>
          <w:ilvl w:val="0"/>
          <w:numId w:val="7"/>
        </w:numPr>
        <w:spacing w:line="360" w:lineRule="auto"/>
        <w:ind w:firstLineChars="200" w:firstLine="480"/>
        <w:rPr>
          <w:rFonts w:ascii="宋体" w:hAnsi="宋体" w:cs="宋体"/>
          <w:sz w:val="24"/>
          <w:szCs w:val="24"/>
        </w:rPr>
      </w:pPr>
      <w:bookmarkStart w:id="2" w:name="_Toc28603"/>
      <w:bookmarkEnd w:id="1"/>
      <w:r>
        <w:rPr>
          <w:rFonts w:ascii="宋体" w:hAnsi="宋体" w:cs="宋体" w:hint="eastAsia"/>
          <w:sz w:val="24"/>
          <w:szCs w:val="24"/>
        </w:rPr>
        <w:t>验收：</w:t>
      </w:r>
    </w:p>
    <w:p w:rsidR="00296297" w:rsidRDefault="00FF5BD6">
      <w:pPr>
        <w:spacing w:line="360" w:lineRule="auto"/>
        <w:ind w:firstLineChars="200" w:firstLine="480"/>
        <w:rPr>
          <w:rFonts w:ascii="宋体" w:hAnsi="宋体" w:cs="宋体"/>
          <w:sz w:val="24"/>
          <w:szCs w:val="24"/>
        </w:rPr>
      </w:pPr>
      <w:r>
        <w:rPr>
          <w:rFonts w:ascii="宋体" w:hAnsi="宋体" w:cs="宋体" w:hint="eastAsia"/>
          <w:sz w:val="24"/>
          <w:szCs w:val="24"/>
        </w:rPr>
        <w:t>（1）到货入库验收，乙方将货物运至甲方指定地点后，甲方负责收货的单位及人员要对货物进行数量、规格、质量、外观等方面的到货点验；经接收人员点验，数量等无误的，签署到货验收报告单。</w:t>
      </w:r>
    </w:p>
    <w:p w:rsidR="00296297" w:rsidRDefault="00FF5BD6">
      <w:pPr>
        <w:spacing w:line="360" w:lineRule="auto"/>
        <w:ind w:firstLineChars="200" w:firstLine="480"/>
        <w:rPr>
          <w:rFonts w:ascii="宋体" w:hAnsi="宋体" w:cs="宋体"/>
          <w:sz w:val="24"/>
          <w:szCs w:val="24"/>
        </w:rPr>
      </w:pPr>
      <w:r>
        <w:rPr>
          <w:rFonts w:ascii="宋体" w:hAnsi="宋体" w:cs="宋体" w:hint="eastAsia"/>
          <w:sz w:val="24"/>
          <w:szCs w:val="24"/>
        </w:rPr>
        <w:t>（2）货物未发现任何产品质量问题的，甲方签署最终验收报告单。</w:t>
      </w:r>
    </w:p>
    <w:p w:rsidR="00296297" w:rsidRDefault="00FF5BD6">
      <w:pPr>
        <w:spacing w:line="360" w:lineRule="auto"/>
        <w:ind w:firstLineChars="200" w:firstLine="480"/>
        <w:rPr>
          <w:rFonts w:ascii="宋体" w:hAnsi="宋体" w:cs="宋体"/>
          <w:sz w:val="24"/>
          <w:szCs w:val="24"/>
        </w:rPr>
      </w:pPr>
      <w:r>
        <w:rPr>
          <w:rFonts w:ascii="宋体" w:hAnsi="宋体" w:cs="宋体" w:hint="eastAsia"/>
          <w:sz w:val="24"/>
          <w:szCs w:val="24"/>
        </w:rPr>
        <w:t>如果验收不合格，乙方须更换所有不合格产品。</w:t>
      </w:r>
    </w:p>
    <w:p w:rsidR="00296297" w:rsidRDefault="0052381C">
      <w:pPr>
        <w:spacing w:line="360" w:lineRule="auto"/>
        <w:ind w:firstLineChars="200" w:firstLine="480"/>
        <w:rPr>
          <w:rFonts w:ascii="宋体" w:hAnsi="宋体" w:cs="宋体"/>
          <w:sz w:val="24"/>
          <w:szCs w:val="24"/>
        </w:rPr>
      </w:pPr>
      <w:r>
        <w:rPr>
          <w:rFonts w:ascii="宋体" w:hAnsi="宋体" w:cs="宋体"/>
          <w:sz w:val="24"/>
          <w:szCs w:val="24"/>
        </w:rPr>
        <w:t>3</w:t>
      </w:r>
      <w:r w:rsidR="00FF5BD6">
        <w:rPr>
          <w:rFonts w:ascii="宋体" w:hAnsi="宋体" w:cs="宋体" w:hint="eastAsia"/>
          <w:sz w:val="24"/>
          <w:szCs w:val="24"/>
        </w:rPr>
        <w:t>.乙方提交报验的所有产品必须经自检合格并包装完好，提供第三方机构出具的质</w:t>
      </w:r>
      <w:r w:rsidR="00FF5BD6">
        <w:rPr>
          <w:rFonts w:ascii="宋体" w:hAnsi="宋体" w:cs="宋体" w:hint="eastAsia"/>
          <w:sz w:val="24"/>
          <w:szCs w:val="24"/>
        </w:rPr>
        <w:lastRenderedPageBreak/>
        <w:t>量检验报告。甲方在查阅第三方检测机构出具的质量检验报告的前提下，对乙方报验产品的主辅材料、式样结构、规格尺寸、外观质量、颜色色差、缝制质量、工艺要求、包装质量等质量管理项目采用人工观察、尺寸测量等方法进行检验和判定，确保乙方报验产品与封样在外观风格、细节工艺、主辅材料等各个方面保持一致性；</w:t>
      </w:r>
    </w:p>
    <w:p w:rsidR="00296297" w:rsidRDefault="0052381C">
      <w:pPr>
        <w:spacing w:line="360" w:lineRule="auto"/>
        <w:ind w:firstLineChars="200" w:firstLine="480"/>
        <w:rPr>
          <w:rFonts w:ascii="宋体" w:hAnsi="宋体" w:cs="宋体"/>
          <w:sz w:val="24"/>
          <w:szCs w:val="24"/>
        </w:rPr>
      </w:pPr>
      <w:r>
        <w:rPr>
          <w:rFonts w:ascii="宋体" w:hAnsi="宋体" w:cs="宋体"/>
          <w:sz w:val="24"/>
          <w:szCs w:val="24"/>
        </w:rPr>
        <w:t>4</w:t>
      </w:r>
      <w:r w:rsidR="00FF5BD6">
        <w:rPr>
          <w:rFonts w:ascii="宋体" w:hAnsi="宋体" w:cs="宋体" w:hint="eastAsia"/>
          <w:sz w:val="24"/>
          <w:szCs w:val="24"/>
        </w:rPr>
        <w:t>.产品质量不符合验收标准的，乙方须在收到通知后 3 天内提出书面解决方案，如不（无）答复视为认可验收结果；不符合验收标准的产品超过批量验收产品数量的5%时，视为整批货物不合格；如整批货物不合格，未发运的不得发运，已交付的甲方有权提出退货，乙方无条件退还已收到该批产品合同款，由此给甲方带来的经济损失、负面影响的消除等由乙方承担。同时，甲方对整批货物不合格事项报告中国地质调查局，由中国地质调查局对批次采购货物进行评价和处置。</w:t>
      </w:r>
    </w:p>
    <w:p w:rsidR="00296297" w:rsidRDefault="00FF5BD6">
      <w:pPr>
        <w:spacing w:line="360" w:lineRule="auto"/>
        <w:ind w:left="482"/>
        <w:rPr>
          <w:rFonts w:ascii="宋体" w:hAnsi="宋体" w:cs="宋体"/>
          <w:b/>
          <w:bCs/>
          <w:sz w:val="24"/>
          <w:szCs w:val="24"/>
        </w:rPr>
      </w:pPr>
      <w:r>
        <w:rPr>
          <w:rFonts w:ascii="宋体" w:hAnsi="宋体" w:cs="宋体" w:hint="eastAsia"/>
          <w:b/>
          <w:bCs/>
          <w:sz w:val="24"/>
          <w:szCs w:val="24"/>
        </w:rPr>
        <w:t>十、售后服务要求</w:t>
      </w:r>
    </w:p>
    <w:p w:rsidR="00296297" w:rsidRDefault="00FF5BD6">
      <w:pPr>
        <w:numPr>
          <w:ilvl w:val="0"/>
          <w:numId w:val="8"/>
        </w:numPr>
        <w:spacing w:line="360" w:lineRule="auto"/>
        <w:ind w:firstLineChars="200" w:firstLine="480"/>
        <w:rPr>
          <w:rFonts w:ascii="宋体" w:hAnsi="宋体" w:cs="宋体"/>
          <w:sz w:val="24"/>
          <w:szCs w:val="24"/>
        </w:rPr>
      </w:pPr>
      <w:r>
        <w:rPr>
          <w:rFonts w:ascii="宋体" w:hAnsi="宋体" w:cs="宋体" w:hint="eastAsia"/>
          <w:sz w:val="24"/>
          <w:szCs w:val="24"/>
        </w:rPr>
        <w:t>质保期：最终验收合格后2年。</w:t>
      </w:r>
    </w:p>
    <w:p w:rsidR="00296297" w:rsidRDefault="00FF5BD6">
      <w:pPr>
        <w:numPr>
          <w:ilvl w:val="0"/>
          <w:numId w:val="8"/>
        </w:numPr>
        <w:spacing w:line="360" w:lineRule="auto"/>
        <w:ind w:firstLineChars="200" w:firstLine="480"/>
        <w:rPr>
          <w:rFonts w:ascii="宋体" w:hAnsi="宋体" w:cs="宋体"/>
          <w:sz w:val="24"/>
          <w:szCs w:val="24"/>
        </w:rPr>
      </w:pPr>
      <w:r>
        <w:rPr>
          <w:rFonts w:ascii="宋体" w:hAnsi="宋体" w:cs="宋体" w:hint="eastAsia"/>
          <w:sz w:val="24"/>
          <w:szCs w:val="24"/>
        </w:rPr>
        <w:t>乙方确保服装合体，在甲方提出不合体服装调换要求后15个工作日内完成调换工作。</w:t>
      </w:r>
    </w:p>
    <w:p w:rsidR="00296297" w:rsidRDefault="00FF5BD6">
      <w:pPr>
        <w:numPr>
          <w:ilvl w:val="0"/>
          <w:numId w:val="8"/>
        </w:numPr>
        <w:spacing w:line="360" w:lineRule="auto"/>
        <w:ind w:firstLineChars="200" w:firstLine="480"/>
        <w:rPr>
          <w:rFonts w:ascii="宋体" w:hAnsi="宋体" w:cs="宋体"/>
          <w:sz w:val="24"/>
          <w:szCs w:val="24"/>
        </w:rPr>
      </w:pPr>
      <w:r>
        <w:rPr>
          <w:rFonts w:ascii="宋体" w:hAnsi="宋体" w:cs="宋体" w:hint="eastAsia"/>
          <w:sz w:val="24"/>
          <w:szCs w:val="24"/>
        </w:rPr>
        <w:t>产品使用过程中，发现影响使用、技术标准不达标或外观不合格的批量产品，乙方必须24小时内做出响应，20天内负责更换。</w:t>
      </w:r>
    </w:p>
    <w:p w:rsidR="00296297" w:rsidRDefault="00FF5BD6">
      <w:pPr>
        <w:numPr>
          <w:ilvl w:val="0"/>
          <w:numId w:val="8"/>
        </w:numPr>
        <w:spacing w:line="360" w:lineRule="auto"/>
        <w:ind w:firstLineChars="200" w:firstLine="480"/>
        <w:rPr>
          <w:rFonts w:ascii="宋体" w:hAnsi="宋体" w:cs="宋体"/>
          <w:sz w:val="24"/>
          <w:szCs w:val="24"/>
        </w:rPr>
      </w:pPr>
      <w:r>
        <w:rPr>
          <w:rFonts w:ascii="宋体" w:hAnsi="宋体" w:cs="宋体" w:hint="eastAsia"/>
          <w:sz w:val="24"/>
          <w:szCs w:val="24"/>
        </w:rPr>
        <w:t>乙方确认标识了地质圆标、CGS字母标的产品为甲方定制，乙方未销售或回收的产品不得销售给第三方。</w:t>
      </w:r>
    </w:p>
    <w:p w:rsidR="00296297" w:rsidRDefault="00FF5BD6">
      <w:pPr>
        <w:spacing w:line="360" w:lineRule="auto"/>
        <w:ind w:left="482"/>
        <w:rPr>
          <w:rFonts w:ascii="宋体" w:hAnsi="宋体" w:cs="宋体"/>
          <w:b/>
          <w:bCs/>
          <w:sz w:val="24"/>
          <w:szCs w:val="24"/>
        </w:rPr>
      </w:pPr>
      <w:bookmarkStart w:id="3" w:name="_Toc31769"/>
      <w:bookmarkEnd w:id="2"/>
      <w:r>
        <w:rPr>
          <w:rFonts w:ascii="宋体" w:hAnsi="宋体" w:cs="宋体" w:hint="eastAsia"/>
          <w:b/>
          <w:bCs/>
          <w:sz w:val="24"/>
          <w:szCs w:val="24"/>
        </w:rPr>
        <w:t>十一、违约责任</w:t>
      </w:r>
      <w:bookmarkEnd w:id="3"/>
    </w:p>
    <w:p w:rsidR="00296297" w:rsidRDefault="00FF5BD6">
      <w:pPr>
        <w:spacing w:line="360" w:lineRule="auto"/>
        <w:ind w:firstLineChars="200" w:firstLine="480"/>
        <w:rPr>
          <w:rFonts w:ascii="宋体" w:hAnsi="宋体" w:cs="宋体"/>
          <w:sz w:val="24"/>
          <w:szCs w:val="24"/>
        </w:rPr>
      </w:pPr>
      <w:r>
        <w:rPr>
          <w:rFonts w:ascii="宋体" w:hAnsi="宋体" w:cs="宋体" w:hint="eastAsia"/>
          <w:sz w:val="24"/>
          <w:szCs w:val="24"/>
        </w:rPr>
        <w:t>1. 延期交货</w:t>
      </w:r>
    </w:p>
    <w:p w:rsidR="00296297" w:rsidRDefault="00FF5BD6">
      <w:pPr>
        <w:spacing w:line="360" w:lineRule="auto"/>
        <w:ind w:firstLineChars="200" w:firstLine="480"/>
        <w:rPr>
          <w:rFonts w:ascii="宋体" w:hAnsi="宋体" w:cs="宋体"/>
          <w:sz w:val="24"/>
          <w:szCs w:val="24"/>
        </w:rPr>
      </w:pPr>
      <w:r>
        <w:rPr>
          <w:rFonts w:ascii="宋体" w:hAnsi="宋体" w:cs="宋体" w:hint="eastAsia"/>
          <w:sz w:val="24"/>
          <w:szCs w:val="24"/>
        </w:rPr>
        <w:t>延期交货违约责任：如乙方延期交货，每逾期一天，乙方应按延期交货所折合的金额或延期付款金额以每天1‰的比例向甲方支付违约金，但该违约金累计不超过合同总金额的1%；上述逾期超过20个自然日，甲方有权解除合同，并要求乙方赔偿由此造成的损失。</w:t>
      </w:r>
    </w:p>
    <w:p w:rsidR="00296297" w:rsidRDefault="00FF5BD6">
      <w:pPr>
        <w:spacing w:line="360" w:lineRule="auto"/>
        <w:ind w:firstLineChars="200" w:firstLine="480"/>
        <w:rPr>
          <w:rFonts w:ascii="宋体" w:hAnsi="宋体" w:cs="宋体"/>
          <w:sz w:val="24"/>
          <w:szCs w:val="24"/>
        </w:rPr>
      </w:pPr>
      <w:r>
        <w:rPr>
          <w:rFonts w:ascii="宋体" w:hAnsi="宋体" w:cs="宋体" w:hint="eastAsia"/>
          <w:sz w:val="24"/>
          <w:szCs w:val="24"/>
        </w:rPr>
        <w:t>2.外加工</w:t>
      </w:r>
    </w:p>
    <w:p w:rsidR="00296297" w:rsidRDefault="00FF5BD6">
      <w:pPr>
        <w:spacing w:line="360" w:lineRule="auto"/>
        <w:ind w:firstLineChars="200" w:firstLine="480"/>
        <w:rPr>
          <w:rFonts w:ascii="宋体" w:hAnsi="宋体" w:cs="宋体"/>
          <w:sz w:val="24"/>
          <w:szCs w:val="24"/>
        </w:rPr>
      </w:pPr>
      <w:r>
        <w:rPr>
          <w:rFonts w:ascii="宋体" w:hAnsi="宋体" w:cs="宋体" w:hint="eastAsia"/>
          <w:sz w:val="24"/>
          <w:szCs w:val="24"/>
        </w:rPr>
        <w:t xml:space="preserve">（1）乙方必须按照投标文件响应的生产厂家及场地组织生产，甲、乙双方约定合同的生产地址为 </w:t>
      </w:r>
      <w:r>
        <w:rPr>
          <w:rFonts w:ascii="宋体" w:hAnsi="宋体" w:cs="宋体" w:hint="eastAsia"/>
          <w:sz w:val="24"/>
          <w:szCs w:val="24"/>
          <w:u w:val="single"/>
        </w:rPr>
        <w:t xml:space="preserve">  (乙方根据投标文件明确的生产地址填写)    </w:t>
      </w:r>
      <w:r>
        <w:rPr>
          <w:rFonts w:ascii="宋体" w:hAnsi="宋体" w:cs="宋体" w:hint="eastAsia"/>
          <w:sz w:val="24"/>
          <w:szCs w:val="24"/>
        </w:rPr>
        <w:t>，不得更改厂家进行外加工；</w:t>
      </w:r>
    </w:p>
    <w:p w:rsidR="00296297" w:rsidRDefault="00FF5BD6">
      <w:pPr>
        <w:spacing w:line="360" w:lineRule="auto"/>
        <w:ind w:firstLineChars="200" w:firstLine="480"/>
        <w:rPr>
          <w:rFonts w:ascii="宋体" w:hAnsi="宋体" w:cs="宋体"/>
          <w:sz w:val="24"/>
          <w:szCs w:val="24"/>
        </w:rPr>
      </w:pPr>
      <w:r>
        <w:rPr>
          <w:rFonts w:ascii="宋体" w:hAnsi="宋体" w:cs="宋体" w:hint="eastAsia"/>
          <w:sz w:val="24"/>
          <w:szCs w:val="24"/>
        </w:rPr>
        <w:t>（2）乙方擅自变更生产厂家或地址或将合同标的产品转包他人或联营企业生产，视为外加工行为；</w:t>
      </w:r>
    </w:p>
    <w:p w:rsidR="00296297" w:rsidRDefault="00FF5BD6">
      <w:pPr>
        <w:spacing w:line="360" w:lineRule="auto"/>
        <w:ind w:firstLineChars="200" w:firstLine="480"/>
        <w:rPr>
          <w:rFonts w:ascii="宋体" w:hAnsi="宋体" w:cs="宋体"/>
          <w:sz w:val="24"/>
          <w:szCs w:val="24"/>
        </w:rPr>
      </w:pPr>
      <w:r>
        <w:rPr>
          <w:rFonts w:ascii="宋体" w:hAnsi="宋体" w:cs="宋体" w:hint="eastAsia"/>
          <w:sz w:val="24"/>
          <w:szCs w:val="24"/>
        </w:rPr>
        <w:lastRenderedPageBreak/>
        <w:t>（3）甲方发现乙方存在合同约定以外的外加工行为，有权解除本合同，并有权收取合同金额30%的违约金，</w:t>
      </w:r>
      <w:bookmarkStart w:id="4" w:name="_Hlk150250818"/>
      <w:r>
        <w:rPr>
          <w:rFonts w:ascii="宋体" w:hAnsi="宋体" w:cs="宋体" w:hint="eastAsia"/>
          <w:sz w:val="24"/>
          <w:szCs w:val="24"/>
        </w:rPr>
        <w:t>乙方退还相应批次合同款，</w:t>
      </w:r>
      <w:bookmarkEnd w:id="4"/>
      <w:r>
        <w:rPr>
          <w:rFonts w:ascii="宋体" w:hAnsi="宋体" w:cs="宋体" w:hint="eastAsia"/>
          <w:sz w:val="24"/>
          <w:szCs w:val="24"/>
        </w:rPr>
        <w:t>由此产生的一切后果由乙方承担。</w:t>
      </w:r>
    </w:p>
    <w:p w:rsidR="00296297" w:rsidRDefault="00FF5BD6">
      <w:pPr>
        <w:spacing w:line="360" w:lineRule="auto"/>
        <w:ind w:firstLineChars="200" w:firstLine="480"/>
        <w:rPr>
          <w:rFonts w:ascii="宋体" w:hAnsi="宋体" w:cs="宋体"/>
          <w:sz w:val="24"/>
          <w:szCs w:val="24"/>
        </w:rPr>
      </w:pPr>
      <w:r>
        <w:rPr>
          <w:rFonts w:ascii="宋体" w:hAnsi="宋体" w:cs="宋体" w:hint="eastAsia"/>
          <w:sz w:val="24"/>
          <w:szCs w:val="24"/>
        </w:rPr>
        <w:t>3.乙方未能按照合同约定履行义务，存在下列情形的，甲方有权不予结算该批产品的合同款：</w:t>
      </w:r>
    </w:p>
    <w:p w:rsidR="00296297" w:rsidRDefault="00FF5BD6">
      <w:pPr>
        <w:spacing w:line="360" w:lineRule="auto"/>
        <w:ind w:firstLineChars="200" w:firstLine="480"/>
        <w:rPr>
          <w:rFonts w:ascii="宋体" w:hAnsi="宋体" w:cs="宋体"/>
          <w:sz w:val="24"/>
          <w:szCs w:val="24"/>
        </w:rPr>
      </w:pPr>
      <w:r>
        <w:rPr>
          <w:rFonts w:ascii="宋体" w:hAnsi="宋体" w:cs="宋体" w:hint="eastAsia"/>
          <w:sz w:val="24"/>
          <w:szCs w:val="24"/>
        </w:rPr>
        <w:t>（1）在合同履行过程中，存在弄虚作假行为的；</w:t>
      </w:r>
    </w:p>
    <w:p w:rsidR="00296297" w:rsidRDefault="00FF5BD6">
      <w:pPr>
        <w:spacing w:line="360" w:lineRule="auto"/>
        <w:ind w:firstLineChars="200" w:firstLine="480"/>
        <w:rPr>
          <w:rFonts w:ascii="宋体" w:hAnsi="宋体" w:cs="宋体"/>
          <w:sz w:val="24"/>
          <w:szCs w:val="24"/>
        </w:rPr>
      </w:pPr>
      <w:r>
        <w:rPr>
          <w:rFonts w:ascii="宋体" w:hAnsi="宋体" w:cs="宋体" w:hint="eastAsia"/>
          <w:sz w:val="24"/>
          <w:szCs w:val="24"/>
        </w:rPr>
        <w:t>（2）合同履约过程中，批量产品质量检验不合格率超过5%或原材料存在质量问题的；</w:t>
      </w:r>
    </w:p>
    <w:p w:rsidR="00296297" w:rsidRDefault="00FF5BD6">
      <w:pPr>
        <w:spacing w:line="360" w:lineRule="auto"/>
        <w:ind w:firstLineChars="200" w:firstLine="480"/>
        <w:rPr>
          <w:rFonts w:ascii="宋体" w:hAnsi="宋体" w:cs="宋体"/>
          <w:sz w:val="24"/>
          <w:szCs w:val="24"/>
        </w:rPr>
      </w:pPr>
      <w:bookmarkStart w:id="5" w:name="_Hlk150175850"/>
      <w:r>
        <w:rPr>
          <w:rFonts w:ascii="宋体" w:hAnsi="宋体" w:cs="宋体" w:hint="eastAsia"/>
          <w:sz w:val="24"/>
          <w:szCs w:val="24"/>
        </w:rPr>
        <w:t>（3）合同履约过程中，批量产品质量检验不合格次数达到3次（含）的；</w:t>
      </w:r>
      <w:bookmarkEnd w:id="5"/>
      <w:r>
        <w:rPr>
          <w:rFonts w:ascii="宋体" w:hAnsi="宋体" w:cs="宋体" w:hint="eastAsia"/>
          <w:sz w:val="24"/>
          <w:szCs w:val="24"/>
        </w:rPr>
        <w:t>（4）未经甲方确认即发运、交付产品的。</w:t>
      </w:r>
    </w:p>
    <w:p w:rsidR="00296297" w:rsidRDefault="00FF5BD6">
      <w:pPr>
        <w:spacing w:line="360" w:lineRule="auto"/>
        <w:ind w:firstLineChars="200" w:firstLine="480"/>
        <w:rPr>
          <w:rFonts w:ascii="宋体" w:hAnsi="宋体" w:cs="宋体"/>
          <w:sz w:val="24"/>
          <w:szCs w:val="24"/>
        </w:rPr>
      </w:pPr>
      <w:r>
        <w:rPr>
          <w:rFonts w:ascii="宋体" w:hAnsi="宋体" w:cs="宋体" w:hint="eastAsia"/>
          <w:sz w:val="24"/>
          <w:szCs w:val="24"/>
        </w:rPr>
        <w:t>4.因运输原因造成延期交货，违约责任由乙方承担；但确系不可抗力因素造成的除外。</w:t>
      </w:r>
    </w:p>
    <w:p w:rsidR="00296297" w:rsidRDefault="00FF5BD6">
      <w:pPr>
        <w:spacing w:line="360" w:lineRule="auto"/>
        <w:ind w:firstLineChars="200" w:firstLine="480"/>
        <w:rPr>
          <w:rFonts w:ascii="宋体" w:hAnsi="宋体" w:cs="宋体"/>
          <w:sz w:val="24"/>
          <w:szCs w:val="24"/>
        </w:rPr>
      </w:pPr>
      <w:r>
        <w:rPr>
          <w:rFonts w:ascii="宋体" w:hAnsi="宋体" w:cs="宋体" w:hint="eastAsia"/>
          <w:sz w:val="24"/>
          <w:szCs w:val="24"/>
        </w:rPr>
        <w:t>5.质量问题：</w:t>
      </w:r>
    </w:p>
    <w:p w:rsidR="00296297" w:rsidRDefault="00FF5BD6">
      <w:pPr>
        <w:spacing w:line="360" w:lineRule="auto"/>
        <w:ind w:firstLineChars="200" w:firstLine="480"/>
        <w:rPr>
          <w:rFonts w:ascii="宋体" w:hAnsi="宋体" w:cs="宋体"/>
          <w:sz w:val="24"/>
          <w:szCs w:val="24"/>
        </w:rPr>
      </w:pPr>
      <w:r>
        <w:rPr>
          <w:rFonts w:ascii="宋体" w:hAnsi="宋体" w:cs="宋体" w:hint="eastAsia"/>
          <w:sz w:val="24"/>
          <w:szCs w:val="24"/>
        </w:rPr>
        <w:t>（1）乙方产品主辅材料不符合技术标准和样品，包括但不限于使用劣质材料、低端材料或含有危害健康的化学成分的材料等，乙方必须无条件更换合格产品，并向甲方支付该批产品金额2%的违约金；</w:t>
      </w:r>
    </w:p>
    <w:p w:rsidR="00296297" w:rsidRDefault="00FF5BD6">
      <w:pPr>
        <w:spacing w:line="360" w:lineRule="auto"/>
        <w:ind w:firstLineChars="200" w:firstLine="480"/>
        <w:rPr>
          <w:rFonts w:ascii="宋体" w:hAnsi="宋体" w:cs="宋体"/>
          <w:sz w:val="24"/>
          <w:szCs w:val="24"/>
        </w:rPr>
      </w:pPr>
      <w:r>
        <w:rPr>
          <w:rFonts w:ascii="宋体" w:hAnsi="宋体" w:cs="宋体" w:hint="eastAsia"/>
          <w:sz w:val="24"/>
          <w:szCs w:val="24"/>
        </w:rPr>
        <w:t>（2）乙方产品面料色差超过技术标准规定，乙方必须无条件更换合格产品，并向甲方支付该批产品金额2%的违约金；</w:t>
      </w:r>
    </w:p>
    <w:p w:rsidR="00296297" w:rsidRDefault="00FF5BD6">
      <w:pPr>
        <w:spacing w:line="360" w:lineRule="auto"/>
        <w:ind w:firstLineChars="200" w:firstLine="480"/>
        <w:rPr>
          <w:rFonts w:ascii="宋体" w:hAnsi="宋体" w:cs="宋体"/>
          <w:sz w:val="24"/>
          <w:szCs w:val="24"/>
        </w:rPr>
      </w:pPr>
      <w:r>
        <w:rPr>
          <w:rFonts w:ascii="宋体" w:hAnsi="宋体" w:cs="宋体" w:hint="eastAsia"/>
          <w:sz w:val="24"/>
          <w:szCs w:val="24"/>
        </w:rPr>
        <w:t>（3）乙方产品的式样结构、规格尺寸、外观质量、缝制质量、工艺要求等存在一定的质量问题，但经甲方评审不影响使用的，乙方向甲方支付该批产品金额2%的违约金；影响正常使用的，乙方必须无条件更换合格产品并支付违约金；</w:t>
      </w:r>
    </w:p>
    <w:p w:rsidR="00296297" w:rsidRDefault="00FF5BD6">
      <w:pPr>
        <w:spacing w:line="360" w:lineRule="auto"/>
        <w:ind w:firstLineChars="200" w:firstLine="480"/>
        <w:rPr>
          <w:rFonts w:ascii="宋体" w:hAnsi="宋体" w:cs="宋体"/>
          <w:sz w:val="24"/>
          <w:szCs w:val="24"/>
        </w:rPr>
      </w:pPr>
      <w:r>
        <w:rPr>
          <w:rFonts w:ascii="宋体" w:hAnsi="宋体" w:cs="宋体" w:hint="eastAsia"/>
          <w:sz w:val="24"/>
          <w:szCs w:val="24"/>
        </w:rPr>
        <w:t>（4）乙方产品第三方检测报告存在理化检测指标不符合技术标准的，但经甲方评审不影响使用的，乙方向甲方支付该批产品金额2%的违约金，影响正常使用的，乙方必须无条件更换合格产品并支付违约金；</w:t>
      </w:r>
    </w:p>
    <w:p w:rsidR="00296297" w:rsidRDefault="00FF5BD6">
      <w:pPr>
        <w:spacing w:line="360" w:lineRule="auto"/>
        <w:ind w:firstLineChars="200" w:firstLine="480"/>
        <w:rPr>
          <w:rFonts w:ascii="宋体" w:hAnsi="宋体" w:cs="宋体"/>
          <w:sz w:val="24"/>
          <w:szCs w:val="24"/>
        </w:rPr>
      </w:pPr>
      <w:r>
        <w:rPr>
          <w:rFonts w:ascii="宋体" w:hAnsi="宋体" w:cs="宋体" w:hint="eastAsia"/>
          <w:sz w:val="24"/>
          <w:szCs w:val="24"/>
        </w:rPr>
        <w:t>（5）乙方同一品目产品因上述质量问题承担的违约金累计不超过该品目合同总金额的6%。</w:t>
      </w:r>
    </w:p>
    <w:p w:rsidR="00296297" w:rsidRDefault="00FF5BD6">
      <w:pPr>
        <w:spacing w:line="360" w:lineRule="auto"/>
        <w:ind w:left="482"/>
        <w:rPr>
          <w:rFonts w:ascii="宋体" w:hAnsi="宋体" w:cs="宋体"/>
          <w:b/>
          <w:bCs/>
          <w:sz w:val="24"/>
          <w:szCs w:val="24"/>
        </w:rPr>
      </w:pPr>
      <w:bookmarkStart w:id="6" w:name="_Toc21288"/>
      <w:r>
        <w:rPr>
          <w:rFonts w:ascii="宋体" w:hAnsi="宋体" w:cs="宋体" w:hint="eastAsia"/>
          <w:b/>
          <w:bCs/>
          <w:sz w:val="24"/>
          <w:szCs w:val="24"/>
        </w:rPr>
        <w:t>十二、不可抗力</w:t>
      </w:r>
      <w:bookmarkEnd w:id="6"/>
    </w:p>
    <w:p w:rsidR="00296297" w:rsidRDefault="00FF5BD6">
      <w:pPr>
        <w:spacing w:line="360" w:lineRule="auto"/>
        <w:ind w:firstLineChars="200" w:firstLine="480"/>
        <w:rPr>
          <w:rFonts w:ascii="宋体" w:hAnsi="宋体" w:cs="宋体"/>
          <w:sz w:val="24"/>
          <w:szCs w:val="24"/>
        </w:rPr>
      </w:pPr>
      <w:r>
        <w:rPr>
          <w:rFonts w:ascii="宋体" w:hAnsi="宋体" w:cs="宋体" w:hint="eastAsia"/>
          <w:sz w:val="24"/>
          <w:szCs w:val="24"/>
        </w:rPr>
        <w:t>1.因不可抗力导致本合同不能全部或部分履行的，甲、乙双方均不承担违约任；甲乙双方任何一方因不可抗力原因丧失继续履行合同能力时，或客观条件已经无法实现合同目的时，甲、乙双方应友好协商解决；受不可抗力原因影响的一方在受影响的范围内免责，但是怠于采取补救措施而造成的扩大损失不在免责范围内。</w:t>
      </w:r>
    </w:p>
    <w:p w:rsidR="00296297" w:rsidRDefault="00FF5BD6">
      <w:pPr>
        <w:spacing w:line="360" w:lineRule="auto"/>
        <w:ind w:firstLineChars="200" w:firstLine="480"/>
        <w:rPr>
          <w:rFonts w:ascii="宋体" w:hAnsi="宋体" w:cs="宋体"/>
          <w:sz w:val="24"/>
          <w:szCs w:val="24"/>
        </w:rPr>
      </w:pPr>
      <w:r>
        <w:rPr>
          <w:rFonts w:ascii="宋体" w:hAnsi="宋体" w:cs="宋体" w:hint="eastAsia"/>
          <w:sz w:val="24"/>
          <w:szCs w:val="24"/>
        </w:rPr>
        <w:lastRenderedPageBreak/>
        <w:t>2.不可抗力影响发生后，受影响的一方应在5 个工作日内通知对方，并在不可抗力影响结束后5 个工作日内以书面形式说明情况并提供相关证明；不可抗力影响一旦超过30 天，合同是否继续履行，由甲、乙双方协商确定。</w:t>
      </w:r>
    </w:p>
    <w:p w:rsidR="00296297" w:rsidRDefault="00FF5BD6">
      <w:pPr>
        <w:spacing w:line="360" w:lineRule="auto"/>
        <w:ind w:firstLineChars="200" w:firstLine="480"/>
        <w:rPr>
          <w:rFonts w:ascii="宋体" w:hAnsi="宋体" w:cs="宋体"/>
          <w:sz w:val="24"/>
          <w:szCs w:val="24"/>
        </w:rPr>
      </w:pPr>
      <w:r>
        <w:rPr>
          <w:rFonts w:ascii="宋体" w:hAnsi="宋体" w:cs="宋体" w:hint="eastAsia"/>
          <w:sz w:val="24"/>
          <w:szCs w:val="24"/>
        </w:rPr>
        <w:t>3.本合同中“不可抗力”指的是：不能预见、不能避免且不能克服的客观情况，例如政府行为(如禁令、战争等)、社会异常事件(如罢工、骚乱等)、自然灾害(如地震、海啸等)等。</w:t>
      </w:r>
    </w:p>
    <w:p w:rsidR="00296297" w:rsidRDefault="00FF5BD6">
      <w:pPr>
        <w:spacing w:line="360" w:lineRule="auto"/>
        <w:ind w:left="482"/>
        <w:rPr>
          <w:rFonts w:ascii="宋体" w:hAnsi="宋体" w:cs="宋体"/>
          <w:b/>
          <w:bCs/>
          <w:sz w:val="24"/>
          <w:szCs w:val="24"/>
        </w:rPr>
      </w:pPr>
      <w:bookmarkStart w:id="7" w:name="_Toc19518"/>
      <w:r>
        <w:rPr>
          <w:rFonts w:ascii="宋体" w:hAnsi="宋体" w:cs="宋体" w:hint="eastAsia"/>
          <w:b/>
          <w:bCs/>
          <w:sz w:val="24"/>
          <w:szCs w:val="24"/>
        </w:rPr>
        <w:t>十三、保密条款</w:t>
      </w:r>
      <w:bookmarkEnd w:id="7"/>
    </w:p>
    <w:p w:rsidR="00296297" w:rsidRDefault="00FF5BD6">
      <w:pPr>
        <w:spacing w:line="360" w:lineRule="auto"/>
        <w:ind w:firstLineChars="200" w:firstLine="480"/>
        <w:rPr>
          <w:rFonts w:ascii="宋体" w:hAnsi="宋体" w:cs="宋体"/>
          <w:sz w:val="24"/>
          <w:szCs w:val="24"/>
        </w:rPr>
      </w:pPr>
      <w:r>
        <w:rPr>
          <w:rFonts w:ascii="宋体" w:hAnsi="宋体" w:cs="宋体" w:hint="eastAsia"/>
          <w:sz w:val="24"/>
          <w:szCs w:val="24"/>
        </w:rPr>
        <w:t>1.甲、乙双方对其获知的本合同及附件中其他各方的商业秘密负有保密义务。</w:t>
      </w:r>
    </w:p>
    <w:p w:rsidR="00296297" w:rsidRDefault="00FF5BD6">
      <w:pPr>
        <w:spacing w:line="360" w:lineRule="auto"/>
        <w:ind w:firstLineChars="200" w:firstLine="480"/>
        <w:rPr>
          <w:rFonts w:ascii="宋体" w:hAnsi="宋体" w:cs="宋体"/>
          <w:sz w:val="24"/>
          <w:szCs w:val="24"/>
        </w:rPr>
      </w:pPr>
      <w:r>
        <w:rPr>
          <w:rFonts w:ascii="宋体" w:hAnsi="宋体" w:cs="宋体" w:hint="eastAsia"/>
          <w:sz w:val="24"/>
          <w:szCs w:val="24"/>
        </w:rPr>
        <w:t>2.除非法律、法规另有规定或得到本合同另一方的书面许可，任何一方不得向第三人泄露前款规定的商业秘密。</w:t>
      </w:r>
    </w:p>
    <w:p w:rsidR="00296297" w:rsidRDefault="00FF5BD6">
      <w:pPr>
        <w:spacing w:line="360" w:lineRule="auto"/>
        <w:ind w:firstLineChars="200" w:firstLine="480"/>
        <w:rPr>
          <w:rFonts w:ascii="宋体" w:hAnsi="宋体" w:cs="宋体"/>
          <w:sz w:val="24"/>
          <w:szCs w:val="24"/>
        </w:rPr>
      </w:pPr>
      <w:r>
        <w:rPr>
          <w:rFonts w:ascii="宋体" w:hAnsi="宋体" w:cs="宋体" w:hint="eastAsia"/>
          <w:sz w:val="24"/>
          <w:szCs w:val="24"/>
        </w:rPr>
        <w:t>3.保密期限自甲、乙双方获知该商业秘密之日起至本条规定的秘密成为公众信息之日止。</w:t>
      </w:r>
    </w:p>
    <w:p w:rsidR="00296297" w:rsidRDefault="00FF5BD6">
      <w:pPr>
        <w:spacing w:line="360" w:lineRule="auto"/>
        <w:ind w:firstLineChars="200" w:firstLine="480"/>
        <w:rPr>
          <w:rFonts w:ascii="宋体" w:hAnsi="宋体" w:cs="宋体"/>
          <w:sz w:val="24"/>
          <w:szCs w:val="24"/>
        </w:rPr>
      </w:pPr>
      <w:r>
        <w:rPr>
          <w:rFonts w:ascii="宋体" w:hAnsi="宋体" w:cs="宋体" w:hint="eastAsia"/>
          <w:sz w:val="24"/>
          <w:szCs w:val="24"/>
        </w:rPr>
        <w:t>4.乙方应按照保密承诺书的约定履行保密义务、承担保密责任。如乙方违反保密承诺，造成相关数据、文件、资料发生严重失泄密问题，或擅自生产、销售野外作业服装及用品或其仿制品的，甲方有权没收履约保证金或向出具独立保函的金融机构按保函金额上限主张全额索赔，金额不足以覆盖损失的，甲方有权追偿，乙方同时按照合同总金额的10%承担违约责任。造成严重后果的，甲方将配合相关部门，依法依规对乙方追究失泄密责任及其他相关法律责任。</w:t>
      </w:r>
    </w:p>
    <w:p w:rsidR="00296297" w:rsidRDefault="00FF5BD6">
      <w:pPr>
        <w:spacing w:line="360" w:lineRule="auto"/>
        <w:ind w:firstLineChars="200" w:firstLine="480"/>
        <w:rPr>
          <w:rFonts w:ascii="宋体" w:hAnsi="宋体" w:cs="宋体"/>
          <w:sz w:val="24"/>
          <w:szCs w:val="24"/>
        </w:rPr>
      </w:pPr>
      <w:r>
        <w:rPr>
          <w:rFonts w:ascii="宋体" w:hAnsi="宋体" w:cs="宋体" w:hint="eastAsia"/>
          <w:sz w:val="24"/>
          <w:szCs w:val="24"/>
        </w:rPr>
        <w:t>5．甲、乙双方都必须严格遵守国家法律法规和政策规定，保守国家秘密。</w:t>
      </w:r>
    </w:p>
    <w:p w:rsidR="00296297" w:rsidRDefault="00FF5BD6">
      <w:pPr>
        <w:spacing w:line="360" w:lineRule="auto"/>
        <w:ind w:left="482"/>
        <w:rPr>
          <w:rFonts w:ascii="宋体" w:hAnsi="宋体" w:cs="宋体"/>
          <w:b/>
          <w:bCs/>
          <w:sz w:val="24"/>
          <w:szCs w:val="24"/>
        </w:rPr>
      </w:pPr>
      <w:bookmarkStart w:id="8" w:name="_Toc6341"/>
      <w:r>
        <w:rPr>
          <w:rFonts w:ascii="宋体" w:hAnsi="宋体" w:cs="宋体" w:hint="eastAsia"/>
          <w:b/>
          <w:bCs/>
          <w:sz w:val="24"/>
          <w:szCs w:val="24"/>
        </w:rPr>
        <w:t>十四、争议的解决</w:t>
      </w:r>
      <w:bookmarkEnd w:id="8"/>
    </w:p>
    <w:p w:rsidR="00296297" w:rsidRDefault="00FF5BD6">
      <w:pPr>
        <w:spacing w:line="360" w:lineRule="auto"/>
        <w:ind w:firstLineChars="200" w:firstLine="480"/>
        <w:rPr>
          <w:rFonts w:ascii="宋体" w:hAnsi="宋体" w:cs="宋体"/>
          <w:sz w:val="24"/>
          <w:szCs w:val="24"/>
        </w:rPr>
      </w:pPr>
      <w:bookmarkStart w:id="9" w:name="_Toc27675"/>
      <w:r>
        <w:rPr>
          <w:rFonts w:ascii="宋体" w:hAnsi="宋体" w:cs="宋体" w:hint="eastAsia"/>
          <w:sz w:val="24"/>
          <w:szCs w:val="24"/>
        </w:rPr>
        <w:t>合同双方应通过友好协商解决因解释﹑执行本合同所发生的和本合同有关的一切争议。如果经协商不能达成协议，则双方同意：向甲方住所地有管辖权的人民法院提起诉讼</w:t>
      </w:r>
    </w:p>
    <w:p w:rsidR="00296297" w:rsidRDefault="00FF5BD6">
      <w:pPr>
        <w:spacing w:line="360" w:lineRule="auto"/>
        <w:ind w:left="482"/>
        <w:rPr>
          <w:rFonts w:ascii="宋体" w:hAnsi="宋体" w:cs="宋体"/>
          <w:b/>
          <w:bCs/>
          <w:sz w:val="24"/>
          <w:szCs w:val="24"/>
        </w:rPr>
      </w:pPr>
      <w:r>
        <w:rPr>
          <w:rFonts w:ascii="宋体" w:hAnsi="宋体" w:cs="宋体" w:hint="eastAsia"/>
          <w:b/>
          <w:bCs/>
          <w:sz w:val="24"/>
          <w:szCs w:val="24"/>
        </w:rPr>
        <w:t>十五、合同的补充、修改和变更</w:t>
      </w:r>
      <w:bookmarkEnd w:id="9"/>
    </w:p>
    <w:p w:rsidR="00296297" w:rsidRDefault="00FF5BD6">
      <w:pPr>
        <w:spacing w:line="360" w:lineRule="auto"/>
        <w:ind w:firstLineChars="200" w:firstLine="480"/>
        <w:rPr>
          <w:rFonts w:ascii="宋体" w:hAnsi="宋体" w:cs="宋体"/>
          <w:sz w:val="24"/>
          <w:szCs w:val="24"/>
        </w:rPr>
      </w:pPr>
      <w:r>
        <w:rPr>
          <w:rFonts w:ascii="宋体" w:hAnsi="宋体" w:cs="宋体" w:hint="eastAsia"/>
          <w:sz w:val="24"/>
          <w:szCs w:val="24"/>
        </w:rPr>
        <w:t>1.双方协商一致，可以对本合同进行补充、修改或变更。</w:t>
      </w:r>
    </w:p>
    <w:p w:rsidR="00296297" w:rsidRDefault="00FF5BD6">
      <w:pPr>
        <w:spacing w:line="360" w:lineRule="auto"/>
        <w:ind w:firstLineChars="200" w:firstLine="480"/>
        <w:rPr>
          <w:rFonts w:ascii="宋体" w:hAnsi="宋体" w:cs="宋体"/>
          <w:sz w:val="24"/>
          <w:szCs w:val="24"/>
        </w:rPr>
      </w:pPr>
      <w:r>
        <w:rPr>
          <w:rFonts w:ascii="宋体" w:hAnsi="宋体" w:cs="宋体" w:hint="eastAsia"/>
          <w:sz w:val="24"/>
          <w:szCs w:val="24"/>
        </w:rPr>
        <w:t>2.对本合同的补充、修改或变更应以书面形式进行，补充、修改或变更的协议的签署及生效方式与本合同的签署及生效方式相同。</w:t>
      </w:r>
    </w:p>
    <w:p w:rsidR="00296297" w:rsidRDefault="00FF5BD6">
      <w:pPr>
        <w:spacing w:line="360" w:lineRule="auto"/>
        <w:ind w:firstLineChars="200" w:firstLine="480"/>
        <w:rPr>
          <w:rFonts w:ascii="宋体" w:hAnsi="宋体" w:cs="宋体"/>
          <w:sz w:val="24"/>
          <w:szCs w:val="24"/>
        </w:rPr>
      </w:pPr>
      <w:r>
        <w:rPr>
          <w:rFonts w:ascii="宋体" w:hAnsi="宋体" w:cs="宋体" w:hint="eastAsia"/>
          <w:sz w:val="24"/>
          <w:szCs w:val="24"/>
        </w:rPr>
        <w:t>3.招、投标文件及其全部条款、双方签订的补充协议以及修改或变更的条款与本合同具有同等法律效力。</w:t>
      </w:r>
    </w:p>
    <w:p w:rsidR="00296297" w:rsidRDefault="00FF5BD6">
      <w:pPr>
        <w:spacing w:line="360" w:lineRule="auto"/>
        <w:ind w:left="482"/>
        <w:rPr>
          <w:rFonts w:ascii="宋体" w:hAnsi="宋体" w:cs="宋体"/>
          <w:b/>
          <w:bCs/>
          <w:sz w:val="24"/>
          <w:szCs w:val="24"/>
        </w:rPr>
      </w:pPr>
      <w:bookmarkStart w:id="10" w:name="_Toc20905"/>
      <w:r>
        <w:rPr>
          <w:rFonts w:ascii="宋体" w:hAnsi="宋体" w:cs="宋体" w:hint="eastAsia"/>
          <w:b/>
          <w:bCs/>
          <w:sz w:val="24"/>
          <w:szCs w:val="24"/>
        </w:rPr>
        <w:t>十六、其它约定事项</w:t>
      </w:r>
      <w:bookmarkEnd w:id="10"/>
    </w:p>
    <w:p w:rsidR="00296297" w:rsidRDefault="00FF5BD6">
      <w:pPr>
        <w:spacing w:line="360" w:lineRule="auto"/>
        <w:ind w:firstLineChars="200" w:firstLine="480"/>
        <w:rPr>
          <w:rFonts w:ascii="宋体" w:hAnsi="宋体" w:cs="宋体"/>
          <w:sz w:val="24"/>
          <w:szCs w:val="24"/>
        </w:rPr>
      </w:pPr>
      <w:r>
        <w:rPr>
          <w:rFonts w:ascii="宋体" w:hAnsi="宋体" w:cs="宋体" w:hint="eastAsia"/>
          <w:sz w:val="24"/>
          <w:szCs w:val="24"/>
        </w:rPr>
        <w:lastRenderedPageBreak/>
        <w:t>1.政府采购合同不能转让。乙方不得将其在合同项下的权利或义务全部或部分转让给第三人。</w:t>
      </w:r>
    </w:p>
    <w:p w:rsidR="00296297" w:rsidRDefault="00FF5BD6">
      <w:pPr>
        <w:spacing w:line="360" w:lineRule="auto"/>
        <w:ind w:firstLineChars="200" w:firstLine="480"/>
        <w:rPr>
          <w:rFonts w:ascii="宋体" w:hAnsi="宋体" w:cs="宋体"/>
          <w:sz w:val="24"/>
          <w:szCs w:val="24"/>
        </w:rPr>
      </w:pPr>
      <w:r>
        <w:rPr>
          <w:rFonts w:ascii="宋体" w:hAnsi="宋体" w:cs="宋体" w:hint="eastAsia"/>
          <w:sz w:val="24"/>
          <w:szCs w:val="24"/>
        </w:rPr>
        <w:t>2.本合同正本一式</w:t>
      </w:r>
      <w:r>
        <w:rPr>
          <w:rFonts w:ascii="宋体" w:hAnsi="宋体" w:cs="宋体"/>
          <w:sz w:val="24"/>
          <w:szCs w:val="24"/>
        </w:rPr>
        <w:t xml:space="preserve"> </w:t>
      </w:r>
      <w:r>
        <w:rPr>
          <w:rFonts w:ascii="宋体" w:hAnsi="宋体" w:cs="宋体" w:hint="eastAsia"/>
          <w:sz w:val="24"/>
          <w:szCs w:val="24"/>
        </w:rPr>
        <w:t>陆</w:t>
      </w:r>
      <w:r>
        <w:rPr>
          <w:rFonts w:ascii="宋体" w:hAnsi="宋体" w:cs="宋体"/>
          <w:sz w:val="24"/>
          <w:szCs w:val="24"/>
        </w:rPr>
        <w:t xml:space="preserve"> </w:t>
      </w:r>
      <w:r>
        <w:rPr>
          <w:rFonts w:ascii="宋体" w:hAnsi="宋体" w:cs="宋体" w:hint="eastAsia"/>
          <w:sz w:val="24"/>
          <w:szCs w:val="24"/>
        </w:rPr>
        <w:t>份，甲方执</w:t>
      </w:r>
      <w:r>
        <w:rPr>
          <w:rFonts w:ascii="宋体" w:hAnsi="宋体" w:cs="宋体"/>
          <w:sz w:val="24"/>
          <w:szCs w:val="24"/>
        </w:rPr>
        <w:t xml:space="preserve"> </w:t>
      </w:r>
      <w:r>
        <w:rPr>
          <w:rFonts w:ascii="宋体" w:hAnsi="宋体" w:cs="宋体" w:hint="eastAsia"/>
          <w:sz w:val="24"/>
          <w:szCs w:val="24"/>
        </w:rPr>
        <w:t>叁 份、乙方执 叁 份，每份正本具有同等法律效力。</w:t>
      </w:r>
    </w:p>
    <w:p w:rsidR="00296297" w:rsidRDefault="00296297">
      <w:pPr>
        <w:spacing w:line="360" w:lineRule="auto"/>
        <w:ind w:firstLineChars="200" w:firstLine="480"/>
        <w:rPr>
          <w:rFonts w:ascii="宋体" w:hAnsi="宋体" w:cs="宋体"/>
          <w:sz w:val="24"/>
          <w:szCs w:val="24"/>
        </w:rPr>
      </w:pPr>
    </w:p>
    <w:p w:rsidR="00296297" w:rsidRDefault="00FF5BD6">
      <w:pPr>
        <w:spacing w:line="360" w:lineRule="auto"/>
        <w:ind w:firstLineChars="200" w:firstLine="482"/>
        <w:rPr>
          <w:rFonts w:ascii="宋体" w:hAnsi="宋体" w:cs="宋体"/>
          <w:b/>
          <w:bCs/>
          <w:sz w:val="24"/>
          <w:szCs w:val="24"/>
        </w:rPr>
      </w:pPr>
      <w:r>
        <w:rPr>
          <w:rFonts w:ascii="宋体" w:hAnsi="宋体" w:cs="宋体" w:hint="eastAsia"/>
          <w:b/>
          <w:bCs/>
          <w:sz w:val="24"/>
          <w:szCs w:val="24"/>
        </w:rPr>
        <w:t>合同附件：</w:t>
      </w:r>
    </w:p>
    <w:p w:rsidR="00296297" w:rsidRDefault="00FF5BD6">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ab/>
        <w:t>中标通知书</w:t>
      </w:r>
    </w:p>
    <w:p w:rsidR="00296297" w:rsidRDefault="00FF5BD6">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ab/>
        <w:t>廉政协议</w:t>
      </w:r>
    </w:p>
    <w:p w:rsidR="00296297" w:rsidRDefault="00FF5BD6">
      <w:pPr>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ab/>
        <w:t>保密承诺书</w:t>
      </w:r>
    </w:p>
    <w:p w:rsidR="00296297" w:rsidRDefault="00FF5BD6">
      <w:pPr>
        <w:spacing w:line="36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ab/>
        <w:t>合同技术规范</w:t>
      </w:r>
    </w:p>
    <w:p w:rsidR="00296297" w:rsidRDefault="00FF5BD6">
      <w:pPr>
        <w:spacing w:line="360" w:lineRule="auto"/>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ab/>
        <w:t>号型数量供应清单；</w:t>
      </w:r>
    </w:p>
    <w:p w:rsidR="00296297" w:rsidRDefault="00FF5BD6">
      <w:pPr>
        <w:spacing w:line="360" w:lineRule="auto"/>
        <w:ind w:firstLineChars="200" w:firstLine="48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ab/>
        <w:t>履约保函（如有）；</w:t>
      </w:r>
      <w:r>
        <w:rPr>
          <w:rFonts w:ascii="宋体" w:hAnsi="宋体" w:cs="宋体"/>
          <w:sz w:val="24"/>
          <w:szCs w:val="24"/>
        </w:rPr>
        <w:t xml:space="preserve"> </w:t>
      </w:r>
    </w:p>
    <w:p w:rsidR="00296297" w:rsidRDefault="00296297">
      <w:pPr>
        <w:spacing w:line="360" w:lineRule="auto"/>
        <w:ind w:firstLineChars="200" w:firstLine="480"/>
        <w:rPr>
          <w:rFonts w:ascii="宋体" w:hAnsi="宋体" w:cs="宋体"/>
          <w:sz w:val="24"/>
          <w:szCs w:val="24"/>
        </w:rPr>
      </w:pPr>
    </w:p>
    <w:p w:rsidR="00296297" w:rsidRDefault="00FF5BD6">
      <w:pPr>
        <w:spacing w:line="360" w:lineRule="auto"/>
        <w:ind w:firstLineChars="200" w:firstLine="480"/>
        <w:rPr>
          <w:rFonts w:ascii="宋体" w:hAnsi="宋体" w:cs="宋体"/>
          <w:sz w:val="24"/>
          <w:szCs w:val="24"/>
        </w:rPr>
      </w:pPr>
      <w:r>
        <w:rPr>
          <w:rFonts w:ascii="宋体" w:hAnsi="宋体" w:cs="宋体" w:hint="eastAsia"/>
          <w:sz w:val="24"/>
          <w:szCs w:val="24"/>
        </w:rPr>
        <w:t>（以下无正文）</w:t>
      </w:r>
      <w:r>
        <w:rPr>
          <w:rFonts w:ascii="宋体" w:hAnsi="宋体" w:cs="宋体" w:hint="eastAsia"/>
          <w:sz w:val="24"/>
          <w:szCs w:val="24"/>
        </w:rPr>
        <w:br w:type="page"/>
      </w:r>
      <w:r>
        <w:rPr>
          <w:rFonts w:ascii="宋体" w:hAnsi="宋体" w:cs="宋体" w:hint="eastAsia"/>
          <w:sz w:val="24"/>
          <w:szCs w:val="24"/>
        </w:rPr>
        <w:lastRenderedPageBreak/>
        <w:t>（本页为野外作业服装及用品采购合同书签署页，无正文）</w:t>
      </w:r>
    </w:p>
    <w:p w:rsidR="00296297" w:rsidRDefault="00296297">
      <w:pPr>
        <w:spacing w:line="360" w:lineRule="auto"/>
        <w:ind w:firstLineChars="200" w:firstLine="480"/>
        <w:rPr>
          <w:rFonts w:ascii="宋体" w:hAnsi="宋体" w:cs="宋体"/>
          <w:sz w:val="24"/>
          <w:szCs w:val="24"/>
        </w:rPr>
      </w:pPr>
    </w:p>
    <w:p w:rsidR="00296297" w:rsidRDefault="00FF5BD6">
      <w:pPr>
        <w:spacing w:line="360" w:lineRule="auto"/>
        <w:ind w:firstLineChars="200" w:firstLine="560"/>
        <w:rPr>
          <w:rFonts w:ascii="宋体" w:hAnsi="宋体" w:cs="宋体"/>
          <w:sz w:val="28"/>
          <w:szCs w:val="28"/>
        </w:rPr>
      </w:pPr>
      <w:r>
        <w:rPr>
          <w:rFonts w:ascii="宋体" w:hAnsi="宋体" w:cs="宋体" w:hint="eastAsia"/>
          <w:sz w:val="28"/>
          <w:szCs w:val="28"/>
        </w:rPr>
        <w:t>甲  方：</w:t>
      </w:r>
      <w:r>
        <w:rPr>
          <w:rFonts w:ascii="宋体" w:hAnsi="宋体" w:cs="宋体" w:hint="eastAsia"/>
          <w:sz w:val="28"/>
          <w:szCs w:val="28"/>
          <w:u w:val="single"/>
        </w:rPr>
        <w:t xml:space="preserve">                    </w:t>
      </w:r>
      <w:r>
        <w:rPr>
          <w:rFonts w:ascii="宋体" w:hAnsi="宋体" w:cs="宋体" w:hint="eastAsia"/>
          <w:sz w:val="28"/>
          <w:szCs w:val="28"/>
        </w:rPr>
        <w:t xml:space="preserve">   （公章或合同章）                            </w:t>
      </w:r>
    </w:p>
    <w:p w:rsidR="00296297" w:rsidRDefault="00296297">
      <w:pPr>
        <w:spacing w:line="360" w:lineRule="auto"/>
        <w:ind w:firstLineChars="200" w:firstLine="560"/>
        <w:rPr>
          <w:rFonts w:ascii="宋体" w:hAnsi="宋体" w:cs="宋体"/>
          <w:sz w:val="28"/>
          <w:szCs w:val="28"/>
        </w:rPr>
      </w:pPr>
    </w:p>
    <w:p w:rsidR="00296297" w:rsidRDefault="00296297">
      <w:pPr>
        <w:spacing w:line="360" w:lineRule="auto"/>
        <w:ind w:firstLineChars="200" w:firstLine="560"/>
        <w:rPr>
          <w:rFonts w:ascii="宋体" w:hAnsi="宋体" w:cs="宋体"/>
          <w:sz w:val="28"/>
          <w:szCs w:val="28"/>
        </w:rPr>
      </w:pPr>
    </w:p>
    <w:p w:rsidR="00296297" w:rsidRDefault="00FF5BD6">
      <w:pPr>
        <w:spacing w:line="360" w:lineRule="auto"/>
        <w:ind w:firstLineChars="200" w:firstLine="560"/>
        <w:rPr>
          <w:rFonts w:ascii="宋体" w:hAnsi="宋体" w:cs="宋体"/>
          <w:sz w:val="28"/>
          <w:szCs w:val="28"/>
        </w:rPr>
      </w:pPr>
      <w:r>
        <w:rPr>
          <w:rFonts w:ascii="宋体" w:hAnsi="宋体" w:cs="宋体" w:hint="eastAsia"/>
          <w:sz w:val="28"/>
          <w:szCs w:val="28"/>
        </w:rPr>
        <w:t xml:space="preserve">法定代表人（或授权代表）：             </w:t>
      </w:r>
    </w:p>
    <w:p w:rsidR="00296297" w:rsidRDefault="00296297">
      <w:pPr>
        <w:spacing w:line="360" w:lineRule="auto"/>
        <w:ind w:firstLineChars="200" w:firstLine="560"/>
        <w:rPr>
          <w:rFonts w:ascii="宋体" w:hAnsi="宋体" w:cs="宋体"/>
          <w:sz w:val="28"/>
          <w:szCs w:val="28"/>
        </w:rPr>
      </w:pPr>
    </w:p>
    <w:p w:rsidR="00296297" w:rsidRDefault="00296297">
      <w:pPr>
        <w:spacing w:line="360" w:lineRule="auto"/>
        <w:ind w:firstLineChars="200" w:firstLine="560"/>
        <w:rPr>
          <w:rFonts w:ascii="宋体" w:hAnsi="宋体" w:cs="宋体"/>
          <w:sz w:val="28"/>
          <w:szCs w:val="28"/>
        </w:rPr>
      </w:pPr>
    </w:p>
    <w:p w:rsidR="00296297" w:rsidRDefault="00FF5BD6">
      <w:pPr>
        <w:spacing w:line="360" w:lineRule="auto"/>
        <w:ind w:firstLineChars="200" w:firstLine="560"/>
        <w:rPr>
          <w:rFonts w:ascii="宋体" w:hAnsi="宋体" w:cs="宋体"/>
          <w:sz w:val="28"/>
          <w:szCs w:val="28"/>
        </w:rPr>
      </w:pPr>
      <w:r>
        <w:rPr>
          <w:rFonts w:ascii="宋体" w:hAnsi="宋体" w:cs="宋体" w:hint="eastAsia"/>
          <w:sz w:val="28"/>
          <w:szCs w:val="28"/>
        </w:rPr>
        <w:t>签署日期：202</w:t>
      </w:r>
      <w:r w:rsidR="001A6744">
        <w:rPr>
          <w:rFonts w:ascii="宋体" w:hAnsi="宋体" w:cs="宋体"/>
          <w:sz w:val="28"/>
          <w:szCs w:val="28"/>
        </w:rPr>
        <w:t>4</w:t>
      </w:r>
      <w:r>
        <w:rPr>
          <w:rFonts w:ascii="宋体" w:hAnsi="宋体" w:cs="宋体" w:hint="eastAsia"/>
          <w:sz w:val="28"/>
          <w:szCs w:val="28"/>
        </w:rPr>
        <w:t>年</w:t>
      </w:r>
      <w:r w:rsidR="001A6744">
        <w:rPr>
          <w:rFonts w:ascii="宋体" w:hAnsi="宋体" w:cs="宋体"/>
          <w:sz w:val="28"/>
          <w:szCs w:val="28"/>
        </w:rPr>
        <w:t>8</w:t>
      </w:r>
      <w:r>
        <w:rPr>
          <w:rFonts w:ascii="宋体" w:hAnsi="宋体" w:cs="宋体" w:hint="eastAsia"/>
          <w:sz w:val="28"/>
          <w:szCs w:val="28"/>
        </w:rPr>
        <w:t xml:space="preserve">月  日                       </w:t>
      </w:r>
    </w:p>
    <w:p w:rsidR="00296297" w:rsidRDefault="00296297">
      <w:pPr>
        <w:spacing w:line="360" w:lineRule="auto"/>
        <w:ind w:firstLineChars="200" w:firstLine="560"/>
        <w:rPr>
          <w:rFonts w:ascii="宋体" w:hAnsi="宋体" w:cs="宋体"/>
          <w:sz w:val="28"/>
          <w:szCs w:val="28"/>
        </w:rPr>
      </w:pPr>
    </w:p>
    <w:p w:rsidR="00296297" w:rsidRDefault="00296297">
      <w:pPr>
        <w:spacing w:line="360" w:lineRule="auto"/>
        <w:ind w:firstLineChars="200" w:firstLine="560"/>
        <w:rPr>
          <w:rFonts w:ascii="宋体" w:hAnsi="宋体" w:cs="宋体"/>
          <w:sz w:val="28"/>
          <w:szCs w:val="28"/>
        </w:rPr>
      </w:pPr>
    </w:p>
    <w:p w:rsidR="00296297" w:rsidRDefault="00296297">
      <w:pPr>
        <w:spacing w:line="360" w:lineRule="auto"/>
        <w:ind w:firstLineChars="200" w:firstLine="560"/>
        <w:rPr>
          <w:rFonts w:ascii="宋体" w:hAnsi="宋体" w:cs="宋体"/>
          <w:sz w:val="28"/>
          <w:szCs w:val="28"/>
        </w:rPr>
      </w:pPr>
    </w:p>
    <w:p w:rsidR="00296297" w:rsidRDefault="00FF5BD6">
      <w:pPr>
        <w:spacing w:line="360" w:lineRule="auto"/>
        <w:ind w:firstLineChars="200" w:firstLine="560"/>
        <w:rPr>
          <w:rFonts w:ascii="宋体" w:hAnsi="宋体" w:cs="宋体"/>
          <w:sz w:val="28"/>
          <w:szCs w:val="28"/>
        </w:rPr>
      </w:pPr>
      <w:r>
        <w:rPr>
          <w:rFonts w:ascii="宋体" w:hAnsi="宋体" w:cs="宋体" w:hint="eastAsia"/>
          <w:sz w:val="28"/>
          <w:szCs w:val="28"/>
        </w:rPr>
        <w:t>乙  方：</w:t>
      </w:r>
      <w:r>
        <w:rPr>
          <w:rFonts w:ascii="宋体" w:hAnsi="宋体" w:cs="宋体" w:hint="eastAsia"/>
          <w:b/>
          <w:bCs/>
          <w:sz w:val="28"/>
          <w:szCs w:val="28"/>
        </w:rPr>
        <w:t xml:space="preserve"> </w:t>
      </w:r>
      <w:r>
        <w:rPr>
          <w:rFonts w:ascii="宋体" w:hAnsi="宋体" w:cs="宋体" w:hint="eastAsia"/>
          <w:sz w:val="28"/>
          <w:szCs w:val="28"/>
        </w:rPr>
        <w:t xml:space="preserve">  （公章或合同章）                            </w:t>
      </w:r>
    </w:p>
    <w:p w:rsidR="00296297" w:rsidRDefault="00296297">
      <w:pPr>
        <w:spacing w:line="360" w:lineRule="auto"/>
        <w:ind w:firstLineChars="200" w:firstLine="560"/>
        <w:rPr>
          <w:rFonts w:ascii="宋体" w:hAnsi="宋体" w:cs="宋体"/>
          <w:sz w:val="28"/>
          <w:szCs w:val="28"/>
        </w:rPr>
      </w:pPr>
    </w:p>
    <w:p w:rsidR="00296297" w:rsidRDefault="00296297">
      <w:pPr>
        <w:spacing w:line="360" w:lineRule="auto"/>
        <w:ind w:firstLineChars="200" w:firstLine="560"/>
        <w:rPr>
          <w:rFonts w:ascii="宋体" w:hAnsi="宋体" w:cs="宋体"/>
          <w:sz w:val="28"/>
          <w:szCs w:val="28"/>
        </w:rPr>
      </w:pPr>
    </w:p>
    <w:p w:rsidR="00296297" w:rsidRDefault="00FF5BD6">
      <w:pPr>
        <w:spacing w:line="360" w:lineRule="auto"/>
        <w:ind w:firstLineChars="200" w:firstLine="560"/>
        <w:rPr>
          <w:rFonts w:ascii="宋体" w:hAnsi="宋体" w:cs="宋体"/>
          <w:sz w:val="28"/>
          <w:szCs w:val="28"/>
        </w:rPr>
      </w:pPr>
      <w:r>
        <w:rPr>
          <w:rFonts w:ascii="宋体" w:hAnsi="宋体" w:cs="宋体" w:hint="eastAsia"/>
          <w:sz w:val="28"/>
          <w:szCs w:val="28"/>
        </w:rPr>
        <w:t xml:space="preserve">法定代表人（或授权代表）：             </w:t>
      </w:r>
    </w:p>
    <w:p w:rsidR="00296297" w:rsidRDefault="00296297">
      <w:pPr>
        <w:spacing w:line="360" w:lineRule="auto"/>
        <w:ind w:firstLineChars="200" w:firstLine="560"/>
        <w:rPr>
          <w:rFonts w:ascii="宋体" w:hAnsi="宋体" w:cs="宋体"/>
          <w:sz w:val="28"/>
          <w:szCs w:val="28"/>
        </w:rPr>
      </w:pPr>
    </w:p>
    <w:p w:rsidR="00296297" w:rsidRDefault="00296297">
      <w:pPr>
        <w:spacing w:line="360" w:lineRule="auto"/>
        <w:ind w:firstLineChars="200" w:firstLine="560"/>
        <w:rPr>
          <w:rFonts w:ascii="宋体" w:hAnsi="宋体" w:cs="宋体"/>
          <w:sz w:val="28"/>
          <w:szCs w:val="28"/>
        </w:rPr>
      </w:pPr>
    </w:p>
    <w:p w:rsidR="00296297" w:rsidRDefault="00FF5BD6">
      <w:pPr>
        <w:spacing w:line="360" w:lineRule="auto"/>
        <w:ind w:firstLineChars="200" w:firstLine="560"/>
        <w:rPr>
          <w:rFonts w:ascii="宋体" w:hAnsi="宋体" w:cs="宋体"/>
          <w:sz w:val="24"/>
          <w:szCs w:val="24"/>
        </w:rPr>
      </w:pPr>
      <w:r>
        <w:rPr>
          <w:rFonts w:ascii="宋体" w:hAnsi="宋体" w:cs="宋体" w:hint="eastAsia"/>
          <w:sz w:val="28"/>
          <w:szCs w:val="28"/>
        </w:rPr>
        <w:t>签署日期：202</w:t>
      </w:r>
      <w:r w:rsidR="0052381C">
        <w:rPr>
          <w:rFonts w:ascii="宋体" w:hAnsi="宋体" w:cs="宋体"/>
          <w:sz w:val="28"/>
          <w:szCs w:val="28"/>
        </w:rPr>
        <w:t>4</w:t>
      </w:r>
      <w:r>
        <w:rPr>
          <w:rFonts w:ascii="宋体" w:hAnsi="宋体" w:cs="宋体" w:hint="eastAsia"/>
          <w:sz w:val="28"/>
          <w:szCs w:val="28"/>
        </w:rPr>
        <w:t>年</w:t>
      </w:r>
      <w:r w:rsidR="0052381C">
        <w:rPr>
          <w:rFonts w:ascii="宋体" w:hAnsi="宋体" w:cs="宋体"/>
          <w:sz w:val="28"/>
          <w:szCs w:val="28"/>
        </w:rPr>
        <w:t>8</w:t>
      </w:r>
      <w:r>
        <w:rPr>
          <w:rFonts w:ascii="宋体" w:hAnsi="宋体" w:cs="宋体" w:hint="eastAsia"/>
          <w:sz w:val="28"/>
          <w:szCs w:val="28"/>
        </w:rPr>
        <w:t xml:space="preserve">月  日      </w:t>
      </w:r>
    </w:p>
    <w:p w:rsidR="00296297" w:rsidRDefault="00FF5BD6">
      <w:pPr>
        <w:ind w:firstLineChars="200" w:firstLine="480"/>
        <w:rPr>
          <w:rFonts w:ascii="宋体" w:hAnsi="宋体" w:cs="宋体"/>
          <w:sz w:val="24"/>
          <w:szCs w:val="24"/>
        </w:rPr>
      </w:pPr>
      <w:r>
        <w:rPr>
          <w:rFonts w:ascii="宋体" w:hAnsi="宋体" w:cs="宋体" w:hint="eastAsia"/>
          <w:sz w:val="24"/>
          <w:szCs w:val="24"/>
        </w:rPr>
        <w:br w:type="page"/>
      </w:r>
    </w:p>
    <w:p w:rsidR="00296297" w:rsidRDefault="00FF5BD6">
      <w:pPr>
        <w:spacing w:line="360" w:lineRule="auto"/>
        <w:ind w:firstLineChars="200" w:firstLine="480"/>
        <w:rPr>
          <w:rFonts w:ascii="宋体" w:hAnsi="宋体" w:cs="宋体"/>
          <w:sz w:val="24"/>
          <w:szCs w:val="24"/>
        </w:rPr>
      </w:pPr>
      <w:r>
        <w:rPr>
          <w:rFonts w:ascii="宋体" w:hAnsi="宋体" w:cs="宋体" w:hint="eastAsia"/>
          <w:sz w:val="24"/>
          <w:szCs w:val="24"/>
        </w:rPr>
        <w:lastRenderedPageBreak/>
        <w:t>合同附件1：中标通知书</w:t>
      </w:r>
    </w:p>
    <w:p w:rsidR="00296297" w:rsidRDefault="00FF5BD6">
      <w:pPr>
        <w:ind w:firstLineChars="200" w:firstLine="480"/>
        <w:rPr>
          <w:rFonts w:ascii="宋体" w:hAnsi="宋体" w:cs="宋体"/>
          <w:sz w:val="24"/>
          <w:szCs w:val="24"/>
        </w:rPr>
      </w:pPr>
      <w:r>
        <w:rPr>
          <w:rFonts w:ascii="宋体" w:hAnsi="宋体" w:cs="宋体" w:hint="eastAsia"/>
          <w:sz w:val="24"/>
          <w:szCs w:val="24"/>
        </w:rPr>
        <w:br w:type="page"/>
      </w:r>
    </w:p>
    <w:p w:rsidR="00296297" w:rsidRDefault="00FF5BD6">
      <w:pPr>
        <w:spacing w:line="360" w:lineRule="auto"/>
        <w:ind w:firstLineChars="200" w:firstLine="480"/>
        <w:rPr>
          <w:rFonts w:ascii="宋体" w:hAnsi="宋体" w:cs="宋体"/>
          <w:sz w:val="24"/>
          <w:szCs w:val="24"/>
        </w:rPr>
      </w:pPr>
      <w:r>
        <w:rPr>
          <w:rFonts w:ascii="宋体" w:hAnsi="宋体" w:cs="宋体" w:hint="eastAsia"/>
          <w:sz w:val="24"/>
          <w:szCs w:val="24"/>
        </w:rPr>
        <w:lastRenderedPageBreak/>
        <w:t>合同附件2：廉政协议</w:t>
      </w:r>
    </w:p>
    <w:p w:rsidR="00296297" w:rsidRDefault="00296297">
      <w:pPr>
        <w:spacing w:line="360" w:lineRule="auto"/>
        <w:ind w:firstLineChars="200" w:firstLine="480"/>
        <w:rPr>
          <w:rFonts w:ascii="宋体" w:hAnsi="宋体" w:cs="宋体"/>
          <w:sz w:val="24"/>
          <w:szCs w:val="24"/>
        </w:rPr>
      </w:pPr>
    </w:p>
    <w:p w:rsidR="00296297" w:rsidRDefault="00FF5BD6">
      <w:pPr>
        <w:spacing w:line="360" w:lineRule="auto"/>
        <w:ind w:firstLineChars="200" w:firstLine="480"/>
        <w:rPr>
          <w:rFonts w:ascii="宋体" w:hAnsi="宋体" w:cs="宋体"/>
          <w:sz w:val="32"/>
          <w:szCs w:val="32"/>
        </w:rPr>
      </w:pPr>
      <w:r>
        <w:rPr>
          <w:rFonts w:ascii="宋体" w:hAnsi="宋体" w:cs="宋体" w:hint="eastAsia"/>
          <w:sz w:val="24"/>
          <w:szCs w:val="24"/>
        </w:rPr>
        <w:t xml:space="preserve">                                 </w:t>
      </w:r>
      <w:r>
        <w:rPr>
          <w:rFonts w:ascii="宋体" w:hAnsi="宋体" w:cs="宋体" w:hint="eastAsia"/>
          <w:b/>
          <w:bCs/>
          <w:sz w:val="24"/>
          <w:szCs w:val="24"/>
        </w:rPr>
        <w:t xml:space="preserve"> </w:t>
      </w:r>
      <w:r>
        <w:rPr>
          <w:rFonts w:ascii="宋体" w:hAnsi="宋体" w:cs="宋体" w:hint="eastAsia"/>
          <w:b/>
          <w:bCs/>
          <w:sz w:val="32"/>
          <w:szCs w:val="32"/>
        </w:rPr>
        <w:t xml:space="preserve">  廉政协议</w:t>
      </w:r>
    </w:p>
    <w:p w:rsidR="00296297" w:rsidRDefault="00296297">
      <w:pPr>
        <w:spacing w:line="360" w:lineRule="auto"/>
        <w:ind w:firstLineChars="200" w:firstLine="480"/>
        <w:rPr>
          <w:rFonts w:ascii="宋体" w:hAnsi="宋体" w:cs="宋体"/>
          <w:sz w:val="24"/>
          <w:szCs w:val="24"/>
        </w:rPr>
      </w:pPr>
    </w:p>
    <w:p w:rsidR="00296297" w:rsidRDefault="00FF5BD6">
      <w:pPr>
        <w:spacing w:line="360" w:lineRule="auto"/>
        <w:ind w:firstLineChars="200" w:firstLine="480"/>
        <w:rPr>
          <w:rFonts w:ascii="宋体" w:hAnsi="宋体" w:cs="宋体"/>
          <w:sz w:val="24"/>
          <w:szCs w:val="24"/>
          <w:u w:val="single"/>
        </w:rPr>
      </w:pPr>
      <w:r>
        <w:rPr>
          <w:rFonts w:ascii="宋体" w:hAnsi="宋体" w:cs="宋体" w:hint="eastAsia"/>
          <w:sz w:val="24"/>
          <w:szCs w:val="24"/>
        </w:rPr>
        <w:t>甲  方：</w:t>
      </w:r>
      <w:r>
        <w:rPr>
          <w:rFonts w:ascii="宋体" w:hAnsi="宋体" w:cs="宋体" w:hint="eastAsia"/>
          <w:sz w:val="24"/>
          <w:szCs w:val="24"/>
          <w:u w:val="single"/>
        </w:rPr>
        <w:t xml:space="preserve">                           </w:t>
      </w:r>
    </w:p>
    <w:p w:rsidR="00296297" w:rsidRDefault="00296297">
      <w:pPr>
        <w:spacing w:line="360" w:lineRule="auto"/>
        <w:ind w:firstLineChars="200" w:firstLine="480"/>
        <w:rPr>
          <w:rFonts w:ascii="宋体" w:hAnsi="宋体" w:cs="宋体"/>
          <w:sz w:val="24"/>
          <w:szCs w:val="24"/>
        </w:rPr>
      </w:pPr>
    </w:p>
    <w:p w:rsidR="00296297" w:rsidRDefault="00FF5BD6">
      <w:pPr>
        <w:spacing w:line="360" w:lineRule="auto"/>
        <w:ind w:firstLineChars="200" w:firstLine="480"/>
        <w:rPr>
          <w:rFonts w:ascii="宋体" w:hAnsi="宋体" w:cs="宋体"/>
          <w:sz w:val="24"/>
          <w:szCs w:val="24"/>
        </w:rPr>
      </w:pPr>
      <w:r>
        <w:rPr>
          <w:rFonts w:ascii="宋体" w:hAnsi="宋体" w:cs="宋体" w:hint="eastAsia"/>
          <w:sz w:val="24"/>
          <w:szCs w:val="24"/>
        </w:rPr>
        <w:t>乙  方：</w:t>
      </w:r>
      <w:r w:rsidR="0052381C">
        <w:rPr>
          <w:rFonts w:ascii="宋体" w:hAnsi="宋体" w:cs="宋体"/>
          <w:sz w:val="24"/>
          <w:szCs w:val="24"/>
        </w:rPr>
        <w:t xml:space="preserve"> </w:t>
      </w:r>
      <w:r w:rsidR="0052381C">
        <w:rPr>
          <w:rFonts w:ascii="宋体" w:hAnsi="宋体" w:cs="宋体" w:hint="eastAsia"/>
          <w:b/>
          <w:bCs/>
          <w:sz w:val="24"/>
          <w:szCs w:val="24"/>
          <w:u w:val="single"/>
        </w:rPr>
        <w:t xml:space="preserve">                            </w:t>
      </w:r>
      <w:r w:rsidR="0052381C">
        <w:rPr>
          <w:rFonts w:ascii="宋体" w:hAnsi="宋体" w:cs="宋体" w:hint="eastAsia"/>
          <w:b/>
          <w:bCs/>
          <w:sz w:val="24"/>
          <w:szCs w:val="24"/>
        </w:rPr>
        <w:t xml:space="preserve"> </w:t>
      </w:r>
    </w:p>
    <w:p w:rsidR="00296297" w:rsidRDefault="00296297">
      <w:pPr>
        <w:spacing w:line="360" w:lineRule="auto"/>
        <w:ind w:firstLineChars="200" w:firstLine="480"/>
        <w:rPr>
          <w:rFonts w:ascii="宋体" w:hAnsi="宋体" w:cs="宋体"/>
          <w:sz w:val="24"/>
          <w:szCs w:val="24"/>
        </w:rPr>
      </w:pPr>
    </w:p>
    <w:p w:rsidR="00296297" w:rsidRDefault="00FF5BD6">
      <w:pPr>
        <w:spacing w:line="360" w:lineRule="auto"/>
        <w:ind w:firstLineChars="200" w:firstLine="480"/>
        <w:rPr>
          <w:rFonts w:ascii="宋体" w:hAnsi="宋体" w:cs="宋体"/>
          <w:sz w:val="24"/>
          <w:szCs w:val="24"/>
        </w:rPr>
      </w:pPr>
      <w:r>
        <w:rPr>
          <w:rFonts w:ascii="宋体" w:hAnsi="宋体" w:cs="宋体" w:hint="eastAsia"/>
          <w:sz w:val="24"/>
          <w:szCs w:val="24"/>
        </w:rPr>
        <w:t>鉴于：</w:t>
      </w:r>
    </w:p>
    <w:p w:rsidR="00296297" w:rsidRDefault="00FF5BD6">
      <w:pPr>
        <w:numPr>
          <w:ilvl w:val="0"/>
          <w:numId w:val="9"/>
        </w:numPr>
        <w:spacing w:line="360" w:lineRule="auto"/>
        <w:ind w:firstLineChars="200" w:firstLine="480"/>
        <w:rPr>
          <w:rFonts w:ascii="宋体" w:hAnsi="宋体" w:cs="宋体"/>
          <w:sz w:val="24"/>
          <w:szCs w:val="24"/>
        </w:rPr>
      </w:pPr>
      <w:r>
        <w:rPr>
          <w:rFonts w:ascii="宋体" w:hAnsi="宋体" w:cs="宋体" w:hint="eastAsia"/>
          <w:sz w:val="24"/>
          <w:szCs w:val="24"/>
        </w:rPr>
        <w:t>甲方以严格遵守法律、法规为基本政策，要求其工作人员严格遵守有关廉洁规定并信守职业道德；</w:t>
      </w:r>
    </w:p>
    <w:p w:rsidR="00296297" w:rsidRDefault="00FF5BD6">
      <w:pPr>
        <w:numPr>
          <w:ilvl w:val="0"/>
          <w:numId w:val="9"/>
        </w:numPr>
        <w:spacing w:line="360" w:lineRule="auto"/>
        <w:ind w:firstLineChars="200" w:firstLine="480"/>
        <w:rPr>
          <w:rFonts w:ascii="宋体" w:hAnsi="宋体" w:cs="宋体"/>
          <w:sz w:val="24"/>
          <w:szCs w:val="24"/>
        </w:rPr>
      </w:pPr>
      <w:r>
        <w:rPr>
          <w:rFonts w:ascii="宋体" w:hAnsi="宋体" w:cs="宋体" w:hint="eastAsia"/>
          <w:sz w:val="24"/>
          <w:szCs w:val="24"/>
        </w:rPr>
        <w:t>乙方将就本项目与甲方或其关联方进行业务往来，乙方完全赞同甲方并同意共同遵守有关廉洁规定和信守职业道德。</w:t>
      </w:r>
    </w:p>
    <w:p w:rsidR="00296297" w:rsidRDefault="00296297">
      <w:pPr>
        <w:spacing w:line="360" w:lineRule="auto"/>
        <w:ind w:firstLineChars="200" w:firstLine="480"/>
        <w:rPr>
          <w:rFonts w:ascii="宋体" w:hAnsi="宋体" w:cs="宋体"/>
          <w:sz w:val="24"/>
          <w:szCs w:val="24"/>
        </w:rPr>
      </w:pPr>
    </w:p>
    <w:p w:rsidR="00296297" w:rsidRDefault="00FF5BD6">
      <w:pPr>
        <w:spacing w:line="360" w:lineRule="auto"/>
        <w:ind w:firstLineChars="200" w:firstLine="480"/>
        <w:rPr>
          <w:rFonts w:ascii="宋体" w:hAnsi="宋体" w:cs="宋体"/>
          <w:sz w:val="24"/>
          <w:szCs w:val="24"/>
        </w:rPr>
      </w:pPr>
      <w:r>
        <w:rPr>
          <w:rFonts w:ascii="宋体" w:hAnsi="宋体" w:cs="宋体" w:hint="eastAsia"/>
          <w:sz w:val="24"/>
          <w:szCs w:val="24"/>
        </w:rPr>
        <w:t>就野外作业服装及用品采购事项，双方同意达成如下廉政条款，并作为采购合同的组成部分。乙方知悉，违反廉政条款将影响采购合同乃至整个项目系列采购合同的履行。</w:t>
      </w:r>
    </w:p>
    <w:p w:rsidR="00296297" w:rsidRDefault="00296297">
      <w:pPr>
        <w:spacing w:line="360" w:lineRule="auto"/>
        <w:ind w:firstLineChars="200" w:firstLine="480"/>
        <w:rPr>
          <w:rFonts w:ascii="宋体" w:hAnsi="宋体" w:cs="宋体"/>
          <w:sz w:val="24"/>
          <w:szCs w:val="24"/>
        </w:rPr>
      </w:pPr>
    </w:p>
    <w:p w:rsidR="00296297" w:rsidRDefault="00FF5BD6">
      <w:pPr>
        <w:spacing w:line="360" w:lineRule="auto"/>
        <w:ind w:firstLineChars="200" w:firstLine="480"/>
        <w:rPr>
          <w:rFonts w:ascii="宋体" w:hAnsi="宋体" w:cs="宋体"/>
          <w:sz w:val="24"/>
          <w:szCs w:val="24"/>
        </w:rPr>
      </w:pPr>
      <w:r>
        <w:rPr>
          <w:rFonts w:ascii="宋体" w:hAnsi="宋体" w:cs="宋体" w:hint="eastAsia"/>
          <w:sz w:val="24"/>
          <w:szCs w:val="24"/>
        </w:rPr>
        <w:t>一、廉政要求：</w:t>
      </w:r>
    </w:p>
    <w:p w:rsidR="00296297" w:rsidRDefault="00FF5BD6">
      <w:pPr>
        <w:spacing w:line="360" w:lineRule="auto"/>
        <w:ind w:firstLineChars="200" w:firstLine="480"/>
        <w:rPr>
          <w:rFonts w:ascii="宋体" w:hAnsi="宋体" w:cs="宋体"/>
          <w:sz w:val="24"/>
          <w:szCs w:val="24"/>
        </w:rPr>
      </w:pPr>
      <w:r>
        <w:rPr>
          <w:rFonts w:ascii="宋体" w:hAnsi="宋体" w:cs="宋体" w:hint="eastAsia"/>
          <w:sz w:val="24"/>
          <w:szCs w:val="24"/>
        </w:rPr>
        <w:t>1.在合同执行过程中，甲方工作人员及其直系亲属不得以任何形式向乙方索取贿赂、收受回扣及好处费等；不得接受乙方馈赠的礼物、礼金、有价证券等；不得在乙方报销任何费用；不得接受乙方提供的宴请、免费旅游、度假、高档健身、歌舞厅、夜总会等活动；不得向乙方介绍家属或亲友从事与本项目有关的材料、设备供应和项目分包等经济活动。</w:t>
      </w:r>
    </w:p>
    <w:p w:rsidR="00296297" w:rsidRDefault="00FF5BD6">
      <w:pPr>
        <w:spacing w:line="360" w:lineRule="auto"/>
        <w:ind w:firstLineChars="200" w:firstLine="480"/>
        <w:rPr>
          <w:rFonts w:ascii="宋体" w:hAnsi="宋体" w:cs="宋体"/>
          <w:sz w:val="24"/>
          <w:szCs w:val="24"/>
        </w:rPr>
      </w:pPr>
      <w:r>
        <w:rPr>
          <w:rFonts w:ascii="宋体" w:hAnsi="宋体" w:cs="宋体" w:hint="eastAsia"/>
          <w:sz w:val="24"/>
          <w:szCs w:val="24"/>
        </w:rPr>
        <w:t>2.对于乙方主动给予的钱（含有价证券、购物卡、电子红包等）、物，甲方工作人员要坚决谢绝，无法拒绝的要及时上交甲方的纪检部门或上级纪检部门。</w:t>
      </w:r>
    </w:p>
    <w:p w:rsidR="00296297" w:rsidRDefault="00FF5BD6">
      <w:pPr>
        <w:spacing w:line="360" w:lineRule="auto"/>
        <w:ind w:firstLineChars="200" w:firstLine="480"/>
        <w:rPr>
          <w:rFonts w:ascii="宋体" w:hAnsi="宋体" w:cs="宋体"/>
          <w:sz w:val="24"/>
          <w:szCs w:val="24"/>
        </w:rPr>
      </w:pPr>
      <w:r>
        <w:rPr>
          <w:rFonts w:ascii="宋体" w:hAnsi="宋体" w:cs="宋体" w:hint="eastAsia"/>
          <w:sz w:val="24"/>
          <w:szCs w:val="24"/>
        </w:rPr>
        <w:t>3.在合同执行过程中，乙方不得向甲方工作人员及其直系亲属行贿、提供回扣及好处费等；不得赠予的礼物、礼金、有价证券等；不得为其报销任何费用；不得提供宴请、免费旅游、度假、高档健身、歌舞厅、夜总会等活动；不得接受甲方工作人员介绍家属或亲友从事与本项目有关的材料、设备供应和项目分包等经济活动。</w:t>
      </w:r>
    </w:p>
    <w:p w:rsidR="00296297" w:rsidRDefault="00FF5BD6">
      <w:pPr>
        <w:spacing w:line="360" w:lineRule="auto"/>
        <w:ind w:firstLineChars="200" w:firstLine="480"/>
        <w:rPr>
          <w:rFonts w:ascii="宋体" w:hAnsi="宋体" w:cs="宋体"/>
          <w:sz w:val="24"/>
          <w:szCs w:val="24"/>
        </w:rPr>
      </w:pPr>
      <w:r>
        <w:rPr>
          <w:rFonts w:ascii="宋体" w:hAnsi="宋体" w:cs="宋体" w:hint="eastAsia"/>
          <w:sz w:val="24"/>
          <w:szCs w:val="24"/>
        </w:rPr>
        <w:lastRenderedPageBreak/>
        <w:t>4.乙方发现甲方工作人员有任何不廉洁行为，应坚决予以抵制，并及时向甲方纪检部门举报。同时，积极配合甲方纪检部门工作人员就有关违纪问题进行调查取证。</w:t>
      </w:r>
    </w:p>
    <w:p w:rsidR="00296297" w:rsidRDefault="00FF5BD6">
      <w:pPr>
        <w:spacing w:line="360" w:lineRule="auto"/>
        <w:ind w:firstLineChars="200" w:firstLine="480"/>
        <w:rPr>
          <w:rFonts w:ascii="宋体" w:hAnsi="宋体" w:cs="宋体"/>
          <w:sz w:val="24"/>
          <w:szCs w:val="24"/>
        </w:rPr>
      </w:pPr>
      <w:r>
        <w:rPr>
          <w:rFonts w:ascii="宋体" w:hAnsi="宋体" w:cs="宋体" w:hint="eastAsia"/>
          <w:sz w:val="24"/>
          <w:szCs w:val="24"/>
        </w:rPr>
        <w:t>二、违约后果</w:t>
      </w:r>
    </w:p>
    <w:p w:rsidR="00296297" w:rsidRDefault="00FF5BD6">
      <w:pPr>
        <w:spacing w:line="360" w:lineRule="auto"/>
        <w:ind w:firstLineChars="200" w:firstLine="480"/>
        <w:rPr>
          <w:rFonts w:ascii="宋体" w:hAnsi="宋体" w:cs="宋体"/>
          <w:sz w:val="24"/>
          <w:szCs w:val="24"/>
        </w:rPr>
      </w:pPr>
      <w:r>
        <w:rPr>
          <w:rFonts w:ascii="宋体" w:hAnsi="宋体" w:cs="宋体" w:hint="eastAsia"/>
          <w:sz w:val="24"/>
          <w:szCs w:val="24"/>
        </w:rPr>
        <w:t>1.甲方工作人员违反廉政条款，经调查属实的，甲方将依法依纪依规对当事人进行严肃处理，对涉嫌犯罪人员移送司法机关。</w:t>
      </w:r>
    </w:p>
    <w:p w:rsidR="00296297" w:rsidRDefault="00FF5BD6">
      <w:pPr>
        <w:spacing w:line="360" w:lineRule="auto"/>
        <w:ind w:firstLineChars="200" w:firstLine="480"/>
        <w:rPr>
          <w:rFonts w:ascii="宋体" w:hAnsi="宋体" w:cs="宋体"/>
          <w:sz w:val="24"/>
          <w:szCs w:val="24"/>
        </w:rPr>
      </w:pPr>
      <w:r>
        <w:rPr>
          <w:rFonts w:ascii="宋体" w:hAnsi="宋体" w:cs="宋体" w:hint="eastAsia"/>
          <w:sz w:val="24"/>
          <w:szCs w:val="24"/>
        </w:rPr>
        <w:t>2.乙方工作人员违反廉政条款，经调查属实的，甲方有权终止合同，由此造成的经济损失由乙方承担。在今后的项目中，甲方将不再考虑与乙方的合作。</w:t>
      </w:r>
    </w:p>
    <w:p w:rsidR="00296297" w:rsidRDefault="00296297">
      <w:pPr>
        <w:spacing w:line="360" w:lineRule="auto"/>
        <w:ind w:firstLineChars="200" w:firstLine="480"/>
        <w:rPr>
          <w:rFonts w:ascii="宋体" w:hAnsi="宋体" w:cs="宋体"/>
          <w:sz w:val="24"/>
          <w:szCs w:val="24"/>
        </w:rPr>
      </w:pPr>
    </w:p>
    <w:p w:rsidR="00296297" w:rsidRDefault="00296297">
      <w:pPr>
        <w:spacing w:line="360" w:lineRule="auto"/>
        <w:ind w:firstLineChars="200" w:firstLine="480"/>
        <w:rPr>
          <w:rFonts w:ascii="宋体" w:hAnsi="宋体" w:cs="宋体"/>
          <w:sz w:val="24"/>
          <w:szCs w:val="24"/>
        </w:rPr>
      </w:pPr>
    </w:p>
    <w:p w:rsidR="00296297" w:rsidRDefault="00296297">
      <w:pPr>
        <w:spacing w:line="360" w:lineRule="auto"/>
        <w:ind w:firstLineChars="200" w:firstLine="480"/>
        <w:rPr>
          <w:rFonts w:ascii="宋体" w:hAnsi="宋体" w:cs="宋体"/>
          <w:sz w:val="24"/>
          <w:szCs w:val="24"/>
        </w:rPr>
      </w:pPr>
    </w:p>
    <w:p w:rsidR="00296297" w:rsidRDefault="00FF5BD6">
      <w:pPr>
        <w:spacing w:line="360" w:lineRule="auto"/>
        <w:ind w:firstLineChars="200" w:firstLine="482"/>
        <w:rPr>
          <w:rFonts w:ascii="宋体" w:hAnsi="宋体" w:cs="宋体"/>
          <w:b/>
          <w:bCs/>
          <w:sz w:val="24"/>
          <w:szCs w:val="24"/>
        </w:rPr>
      </w:pPr>
      <w:r>
        <w:rPr>
          <w:rFonts w:ascii="宋体" w:hAnsi="宋体" w:cs="宋体" w:hint="eastAsia"/>
          <w:b/>
          <w:bCs/>
          <w:sz w:val="24"/>
          <w:szCs w:val="24"/>
        </w:rPr>
        <w:t>甲  方：</w:t>
      </w:r>
      <w:r>
        <w:rPr>
          <w:rFonts w:ascii="宋体" w:hAnsi="宋体" w:cs="宋体" w:hint="eastAsia"/>
          <w:b/>
          <w:bCs/>
          <w:sz w:val="24"/>
          <w:szCs w:val="24"/>
          <w:u w:val="single"/>
        </w:rPr>
        <w:t xml:space="preserve">                            </w:t>
      </w:r>
      <w:r>
        <w:rPr>
          <w:rFonts w:ascii="宋体" w:hAnsi="宋体" w:cs="宋体" w:hint="eastAsia"/>
          <w:b/>
          <w:bCs/>
          <w:sz w:val="24"/>
          <w:szCs w:val="24"/>
        </w:rPr>
        <w:t xml:space="preserve">   （公章或合同章）                            </w:t>
      </w:r>
    </w:p>
    <w:p w:rsidR="00296297" w:rsidRDefault="00296297">
      <w:pPr>
        <w:spacing w:line="360" w:lineRule="auto"/>
        <w:ind w:firstLineChars="200" w:firstLine="482"/>
        <w:rPr>
          <w:rFonts w:ascii="宋体" w:hAnsi="宋体" w:cs="宋体"/>
          <w:b/>
          <w:bCs/>
          <w:sz w:val="24"/>
          <w:szCs w:val="24"/>
        </w:rPr>
      </w:pPr>
    </w:p>
    <w:p w:rsidR="00296297" w:rsidRDefault="00FF5BD6">
      <w:pPr>
        <w:spacing w:line="360" w:lineRule="auto"/>
        <w:ind w:firstLineChars="200" w:firstLine="482"/>
        <w:rPr>
          <w:rFonts w:ascii="宋体" w:hAnsi="宋体" w:cs="宋体"/>
          <w:b/>
          <w:bCs/>
          <w:sz w:val="24"/>
          <w:szCs w:val="24"/>
        </w:rPr>
      </w:pPr>
      <w:r>
        <w:rPr>
          <w:rFonts w:ascii="宋体" w:hAnsi="宋体" w:cs="宋体" w:hint="eastAsia"/>
          <w:b/>
          <w:bCs/>
          <w:sz w:val="24"/>
          <w:szCs w:val="24"/>
        </w:rPr>
        <w:t xml:space="preserve">法定代表人（或授权代表）：             </w:t>
      </w:r>
    </w:p>
    <w:p w:rsidR="00296297" w:rsidRDefault="00296297">
      <w:pPr>
        <w:spacing w:line="360" w:lineRule="auto"/>
        <w:ind w:firstLineChars="200" w:firstLine="482"/>
        <w:rPr>
          <w:rFonts w:ascii="宋体" w:hAnsi="宋体" w:cs="宋体"/>
          <w:b/>
          <w:bCs/>
          <w:sz w:val="24"/>
          <w:szCs w:val="24"/>
        </w:rPr>
      </w:pPr>
    </w:p>
    <w:p w:rsidR="00296297" w:rsidRDefault="00FF5BD6">
      <w:pPr>
        <w:spacing w:line="360" w:lineRule="auto"/>
        <w:ind w:firstLineChars="200" w:firstLine="482"/>
        <w:rPr>
          <w:rFonts w:ascii="宋体" w:hAnsi="宋体" w:cs="宋体"/>
          <w:b/>
          <w:bCs/>
          <w:sz w:val="24"/>
          <w:szCs w:val="24"/>
        </w:rPr>
      </w:pPr>
      <w:r>
        <w:rPr>
          <w:rFonts w:ascii="宋体" w:hAnsi="宋体" w:cs="宋体" w:hint="eastAsia"/>
          <w:b/>
          <w:bCs/>
          <w:sz w:val="24"/>
          <w:szCs w:val="24"/>
        </w:rPr>
        <w:t xml:space="preserve">签署日期：2023年12月  日                       </w:t>
      </w:r>
    </w:p>
    <w:p w:rsidR="00296297" w:rsidRDefault="00296297">
      <w:pPr>
        <w:spacing w:line="360" w:lineRule="auto"/>
        <w:ind w:firstLineChars="200" w:firstLine="482"/>
        <w:rPr>
          <w:rFonts w:ascii="宋体" w:hAnsi="宋体" w:cs="宋体"/>
          <w:b/>
          <w:bCs/>
          <w:sz w:val="24"/>
          <w:szCs w:val="24"/>
        </w:rPr>
      </w:pPr>
    </w:p>
    <w:p w:rsidR="00296297" w:rsidRDefault="00296297">
      <w:pPr>
        <w:spacing w:line="360" w:lineRule="auto"/>
        <w:ind w:firstLineChars="200" w:firstLine="482"/>
        <w:rPr>
          <w:rFonts w:ascii="宋体" w:hAnsi="宋体" w:cs="宋体"/>
          <w:b/>
          <w:bCs/>
          <w:sz w:val="24"/>
          <w:szCs w:val="24"/>
        </w:rPr>
      </w:pPr>
    </w:p>
    <w:p w:rsidR="00296297" w:rsidRDefault="00296297">
      <w:pPr>
        <w:spacing w:line="360" w:lineRule="auto"/>
        <w:ind w:firstLineChars="200" w:firstLine="482"/>
        <w:rPr>
          <w:rFonts w:ascii="宋体" w:hAnsi="宋体" w:cs="宋体"/>
          <w:b/>
          <w:bCs/>
          <w:sz w:val="24"/>
          <w:szCs w:val="24"/>
        </w:rPr>
      </w:pPr>
    </w:p>
    <w:p w:rsidR="00296297" w:rsidRDefault="00FF5BD6">
      <w:pPr>
        <w:spacing w:line="360" w:lineRule="auto"/>
        <w:ind w:firstLineChars="200" w:firstLine="482"/>
        <w:rPr>
          <w:rFonts w:ascii="宋体" w:hAnsi="宋体" w:cs="宋体"/>
          <w:b/>
          <w:bCs/>
          <w:sz w:val="24"/>
          <w:szCs w:val="24"/>
        </w:rPr>
      </w:pPr>
      <w:r>
        <w:rPr>
          <w:rFonts w:ascii="宋体" w:hAnsi="宋体" w:cs="宋体" w:hint="eastAsia"/>
          <w:b/>
          <w:bCs/>
          <w:sz w:val="24"/>
          <w:szCs w:val="24"/>
        </w:rPr>
        <w:t>乙  方：</w:t>
      </w:r>
      <w:r w:rsidR="0052381C">
        <w:rPr>
          <w:rFonts w:ascii="宋体" w:hAnsi="宋体" w:cs="宋体" w:hint="eastAsia"/>
          <w:b/>
          <w:bCs/>
          <w:sz w:val="24"/>
          <w:szCs w:val="24"/>
          <w:u w:val="single"/>
        </w:rPr>
        <w:t xml:space="preserve">                            </w:t>
      </w:r>
      <w:r w:rsidR="0052381C">
        <w:rPr>
          <w:rFonts w:ascii="宋体" w:hAnsi="宋体" w:cs="宋体" w:hint="eastAsia"/>
          <w:b/>
          <w:bCs/>
          <w:sz w:val="24"/>
          <w:szCs w:val="24"/>
        </w:rPr>
        <w:t xml:space="preserve"> </w:t>
      </w:r>
      <w:r>
        <w:rPr>
          <w:rFonts w:ascii="宋体" w:hAnsi="宋体" w:cs="宋体" w:hint="eastAsia"/>
          <w:b/>
          <w:bCs/>
          <w:sz w:val="24"/>
          <w:szCs w:val="24"/>
        </w:rPr>
        <w:t xml:space="preserve">  （公章或合同章）                            </w:t>
      </w:r>
    </w:p>
    <w:p w:rsidR="00296297" w:rsidRDefault="00296297">
      <w:pPr>
        <w:spacing w:line="360" w:lineRule="auto"/>
        <w:ind w:firstLineChars="200" w:firstLine="482"/>
        <w:rPr>
          <w:rFonts w:ascii="宋体" w:hAnsi="宋体" w:cs="宋体"/>
          <w:b/>
          <w:bCs/>
          <w:sz w:val="24"/>
          <w:szCs w:val="24"/>
        </w:rPr>
      </w:pPr>
    </w:p>
    <w:p w:rsidR="00296297" w:rsidRDefault="00FF5BD6">
      <w:pPr>
        <w:spacing w:line="360" w:lineRule="auto"/>
        <w:ind w:firstLineChars="200" w:firstLine="482"/>
        <w:rPr>
          <w:rFonts w:ascii="宋体" w:hAnsi="宋体" w:cs="宋体"/>
          <w:b/>
          <w:bCs/>
          <w:sz w:val="24"/>
          <w:szCs w:val="24"/>
        </w:rPr>
      </w:pPr>
      <w:r>
        <w:rPr>
          <w:rFonts w:ascii="宋体" w:hAnsi="宋体" w:cs="宋体" w:hint="eastAsia"/>
          <w:b/>
          <w:bCs/>
          <w:sz w:val="24"/>
          <w:szCs w:val="24"/>
        </w:rPr>
        <w:t xml:space="preserve">法定代表人（或授权代表）：             </w:t>
      </w:r>
    </w:p>
    <w:p w:rsidR="00296297" w:rsidRDefault="00296297">
      <w:pPr>
        <w:spacing w:line="360" w:lineRule="auto"/>
        <w:ind w:firstLineChars="200" w:firstLine="482"/>
        <w:rPr>
          <w:rFonts w:ascii="宋体" w:hAnsi="宋体" w:cs="宋体"/>
          <w:b/>
          <w:bCs/>
          <w:sz w:val="24"/>
          <w:szCs w:val="24"/>
        </w:rPr>
      </w:pPr>
    </w:p>
    <w:p w:rsidR="00296297" w:rsidRDefault="00FF5BD6">
      <w:pPr>
        <w:spacing w:line="360" w:lineRule="auto"/>
        <w:ind w:firstLineChars="200" w:firstLine="482"/>
        <w:rPr>
          <w:rFonts w:ascii="宋体" w:hAnsi="宋体" w:cs="宋体"/>
          <w:b/>
          <w:bCs/>
          <w:sz w:val="28"/>
          <w:szCs w:val="28"/>
        </w:rPr>
        <w:sectPr w:rsidR="00296297">
          <w:pgSz w:w="11906" w:h="16838"/>
          <w:pgMar w:top="1440" w:right="1389" w:bottom="1440" w:left="1389" w:header="851" w:footer="992" w:gutter="0"/>
          <w:cols w:space="720"/>
          <w:docGrid w:linePitch="312"/>
        </w:sectPr>
      </w:pPr>
      <w:r>
        <w:rPr>
          <w:rFonts w:ascii="宋体" w:hAnsi="宋体" w:cs="宋体" w:hint="eastAsia"/>
          <w:b/>
          <w:bCs/>
          <w:sz w:val="24"/>
          <w:szCs w:val="24"/>
        </w:rPr>
        <w:t xml:space="preserve">签署日期：2023年12月  日  </w:t>
      </w:r>
      <w:r>
        <w:rPr>
          <w:rFonts w:ascii="宋体" w:hAnsi="宋体" w:cs="宋体" w:hint="eastAsia"/>
          <w:b/>
          <w:bCs/>
          <w:sz w:val="28"/>
          <w:szCs w:val="28"/>
        </w:rPr>
        <w:t xml:space="preserve">    </w:t>
      </w:r>
    </w:p>
    <w:p w:rsidR="00296297" w:rsidRDefault="00FF5BD6">
      <w:pPr>
        <w:spacing w:line="360" w:lineRule="auto"/>
        <w:ind w:firstLineChars="200" w:firstLine="480"/>
        <w:rPr>
          <w:rFonts w:ascii="宋体" w:hAnsi="宋体" w:cs="宋体"/>
          <w:sz w:val="24"/>
          <w:szCs w:val="24"/>
        </w:rPr>
      </w:pPr>
      <w:r>
        <w:rPr>
          <w:rFonts w:ascii="宋体" w:hAnsi="宋体" w:cs="宋体" w:hint="eastAsia"/>
          <w:sz w:val="24"/>
          <w:szCs w:val="24"/>
        </w:rPr>
        <w:lastRenderedPageBreak/>
        <w:t>合同附件3：保密承诺书</w:t>
      </w:r>
    </w:p>
    <w:p w:rsidR="00296297" w:rsidRDefault="00296297">
      <w:pPr>
        <w:spacing w:line="360" w:lineRule="auto"/>
        <w:ind w:firstLineChars="200" w:firstLine="480"/>
        <w:jc w:val="center"/>
        <w:rPr>
          <w:rFonts w:ascii="宋体" w:hAnsi="宋体" w:cs="宋体"/>
          <w:sz w:val="24"/>
          <w:szCs w:val="24"/>
        </w:rPr>
      </w:pPr>
    </w:p>
    <w:p w:rsidR="00296297" w:rsidRDefault="00FF5BD6">
      <w:pPr>
        <w:spacing w:line="360" w:lineRule="auto"/>
        <w:ind w:firstLineChars="200" w:firstLine="643"/>
        <w:jc w:val="center"/>
        <w:rPr>
          <w:rFonts w:ascii="宋体" w:hAnsi="宋体" w:cs="宋体"/>
          <w:b/>
          <w:bCs/>
          <w:sz w:val="32"/>
          <w:szCs w:val="32"/>
        </w:rPr>
      </w:pPr>
      <w:r>
        <w:rPr>
          <w:rFonts w:ascii="宋体" w:hAnsi="宋体" w:cs="宋体" w:hint="eastAsia"/>
          <w:b/>
          <w:bCs/>
          <w:sz w:val="32"/>
          <w:szCs w:val="32"/>
        </w:rPr>
        <w:t>保密承诺书</w:t>
      </w:r>
    </w:p>
    <w:p w:rsidR="00296297" w:rsidRDefault="00296297">
      <w:pPr>
        <w:spacing w:line="360" w:lineRule="auto"/>
        <w:ind w:firstLineChars="200" w:firstLine="480"/>
        <w:rPr>
          <w:rFonts w:ascii="宋体" w:hAnsi="宋体" w:cs="宋体"/>
          <w:sz w:val="24"/>
          <w:szCs w:val="24"/>
        </w:rPr>
      </w:pPr>
    </w:p>
    <w:p w:rsidR="00296297" w:rsidRDefault="00FF5BD6">
      <w:pPr>
        <w:spacing w:line="360" w:lineRule="auto"/>
        <w:ind w:firstLineChars="200" w:firstLine="480"/>
        <w:rPr>
          <w:rFonts w:ascii="宋体" w:hAnsi="宋体" w:cs="宋体"/>
          <w:sz w:val="24"/>
          <w:szCs w:val="24"/>
          <w:u w:val="single"/>
        </w:rPr>
      </w:pPr>
      <w:r>
        <w:rPr>
          <w:rFonts w:ascii="宋体" w:hAnsi="宋体" w:cs="宋体" w:hint="eastAsia"/>
          <w:sz w:val="24"/>
          <w:szCs w:val="24"/>
        </w:rPr>
        <w:t>致：</w:t>
      </w:r>
      <w:r>
        <w:rPr>
          <w:rFonts w:ascii="宋体" w:hAnsi="宋体" w:cs="宋体" w:hint="eastAsia"/>
          <w:sz w:val="24"/>
          <w:szCs w:val="24"/>
          <w:u w:val="single"/>
        </w:rPr>
        <w:t xml:space="preserve">                           </w:t>
      </w:r>
    </w:p>
    <w:p w:rsidR="00296297" w:rsidRDefault="00296297">
      <w:pPr>
        <w:spacing w:line="360" w:lineRule="auto"/>
        <w:ind w:firstLineChars="200" w:firstLine="480"/>
        <w:rPr>
          <w:rFonts w:ascii="宋体" w:hAnsi="宋体" w:cs="宋体"/>
          <w:sz w:val="24"/>
          <w:szCs w:val="24"/>
        </w:rPr>
      </w:pPr>
    </w:p>
    <w:p w:rsidR="00296297" w:rsidRDefault="00FF5BD6">
      <w:pPr>
        <w:spacing w:line="360" w:lineRule="auto"/>
        <w:ind w:firstLineChars="200" w:firstLine="480"/>
        <w:rPr>
          <w:rFonts w:ascii="宋体" w:hAnsi="宋体" w:cs="宋体"/>
          <w:sz w:val="24"/>
          <w:szCs w:val="24"/>
        </w:rPr>
      </w:pPr>
      <w:r>
        <w:rPr>
          <w:rFonts w:ascii="宋体" w:hAnsi="宋体" w:cs="宋体" w:hint="eastAsia"/>
          <w:sz w:val="24"/>
          <w:szCs w:val="24"/>
        </w:rPr>
        <w:t>我单位</w:t>
      </w:r>
      <w:r w:rsidR="0052381C">
        <w:rPr>
          <w:rFonts w:ascii="宋体" w:hAnsi="宋体" w:cs="宋体" w:hint="eastAsia"/>
          <w:b/>
          <w:bCs/>
          <w:sz w:val="24"/>
          <w:szCs w:val="24"/>
        </w:rPr>
        <w:t xml:space="preserve"> </w:t>
      </w:r>
      <w:r w:rsidR="0052381C">
        <w:rPr>
          <w:rFonts w:ascii="宋体" w:hAnsi="宋体" w:cs="宋体"/>
          <w:b/>
          <w:bCs/>
          <w:sz w:val="24"/>
          <w:szCs w:val="24"/>
        </w:rPr>
        <w:t xml:space="preserve">    </w:t>
      </w:r>
      <w:r>
        <w:rPr>
          <w:rFonts w:ascii="宋体" w:hAnsi="宋体" w:cs="宋体" w:hint="eastAsia"/>
          <w:sz w:val="24"/>
          <w:szCs w:val="24"/>
        </w:rPr>
        <w:t>（单位全称）作为野外作业服装及用品采购项目的中标供应商，我方将按照贵单位的要求对提供我方使用的所有文件资料及相关数据承担保密义务，并就中标产品在生产、供应等方面的安全保密做出以下承诺。</w:t>
      </w:r>
    </w:p>
    <w:p w:rsidR="00296297" w:rsidRDefault="00FF5BD6">
      <w:pPr>
        <w:spacing w:line="360" w:lineRule="auto"/>
        <w:ind w:firstLineChars="200" w:firstLine="480"/>
        <w:rPr>
          <w:rFonts w:ascii="宋体" w:hAnsi="宋体" w:cs="宋体"/>
          <w:sz w:val="24"/>
          <w:szCs w:val="24"/>
        </w:rPr>
      </w:pPr>
      <w:r>
        <w:rPr>
          <w:rFonts w:ascii="宋体" w:hAnsi="宋体" w:cs="宋体" w:hint="eastAsia"/>
          <w:sz w:val="24"/>
          <w:szCs w:val="24"/>
        </w:rPr>
        <w:t>一、野外作业服装及用品是专属于</w:t>
      </w:r>
      <w:r w:rsidR="00811312">
        <w:rPr>
          <w:rFonts w:ascii="宋体" w:hAnsi="宋体" w:cs="宋体" w:hint="eastAsia"/>
          <w:sz w:val="24"/>
          <w:szCs w:val="24"/>
        </w:rPr>
        <w:t>国家地质实验测试中心</w:t>
      </w:r>
      <w:r>
        <w:rPr>
          <w:rFonts w:ascii="宋体" w:hAnsi="宋体" w:cs="宋体" w:hint="eastAsia"/>
          <w:sz w:val="24"/>
          <w:szCs w:val="24"/>
        </w:rPr>
        <w:t>的专用服装服饰，我方对此有准确、完整、深刻的认知，将坚决维护该专用服装服饰的严肃性和专属性。</w:t>
      </w:r>
    </w:p>
    <w:p w:rsidR="00296297" w:rsidRDefault="00FF5BD6">
      <w:pPr>
        <w:spacing w:line="360" w:lineRule="auto"/>
        <w:ind w:firstLineChars="200" w:firstLine="480"/>
        <w:rPr>
          <w:rFonts w:ascii="宋体" w:hAnsi="宋体" w:cs="宋体"/>
          <w:sz w:val="24"/>
          <w:szCs w:val="24"/>
        </w:rPr>
      </w:pPr>
      <w:bookmarkStart w:id="11" w:name="_GoBack"/>
      <w:r>
        <w:rPr>
          <w:rFonts w:ascii="宋体" w:hAnsi="宋体" w:cs="宋体" w:hint="eastAsia"/>
          <w:sz w:val="24"/>
          <w:szCs w:val="24"/>
        </w:rPr>
        <w:t>二、未经贵单位书面同意，我方不以任何方式使任何第三方知悉野外作业服装及用品的设计方案、生产技术规范、实物样品和具体交付配备信息等数据、文件、资料；</w:t>
      </w:r>
    </w:p>
    <w:p w:rsidR="00296297" w:rsidRDefault="00FF5BD6">
      <w:pPr>
        <w:spacing w:line="360" w:lineRule="auto"/>
        <w:ind w:firstLineChars="200" w:firstLine="480"/>
        <w:rPr>
          <w:rFonts w:ascii="宋体" w:hAnsi="宋体" w:cs="宋体"/>
          <w:sz w:val="24"/>
          <w:szCs w:val="24"/>
        </w:rPr>
      </w:pPr>
      <w:r>
        <w:rPr>
          <w:rFonts w:ascii="宋体" w:hAnsi="宋体" w:cs="宋体" w:hint="eastAsia"/>
          <w:sz w:val="24"/>
          <w:szCs w:val="24"/>
        </w:rPr>
        <w:t>上述数据、文件、资料仅限用于本项目约定合同范围内的生产和供应，我方绝不擅自生产合同约定之外的任何品种或额外数量、不擅自生产变更了主辅材料等技术规范的仿制品。</w:t>
      </w:r>
    </w:p>
    <w:p w:rsidR="00296297" w:rsidRDefault="00FF5BD6">
      <w:pPr>
        <w:spacing w:line="360" w:lineRule="auto"/>
        <w:ind w:firstLineChars="200" w:firstLine="480"/>
        <w:rPr>
          <w:rFonts w:ascii="宋体" w:hAnsi="宋体" w:cs="宋体"/>
          <w:sz w:val="24"/>
          <w:szCs w:val="24"/>
        </w:rPr>
      </w:pPr>
      <w:r>
        <w:rPr>
          <w:rFonts w:ascii="宋体" w:hAnsi="宋体" w:cs="宋体" w:hint="eastAsia"/>
          <w:sz w:val="24"/>
          <w:szCs w:val="24"/>
        </w:rPr>
        <w:t>三、我方将统一要求参与本项目工作的所有合作单位承担保密义务，保证生产和供应过程的规范、安全和保密；对于生产过程中产生的试制品、残次品、剩余专用材料等，保证妥善处理，防止泄密或造成不良后果；由于我方合同范围的合作单位原因导致甲方的文件资料、产品信息、产品照片等被泄露或不正当使用的，视为我方违约，我方承担连带责任。</w:t>
      </w:r>
    </w:p>
    <w:p w:rsidR="00296297" w:rsidRDefault="00FF5BD6">
      <w:pPr>
        <w:spacing w:line="360" w:lineRule="auto"/>
        <w:ind w:firstLineChars="200" w:firstLine="480"/>
        <w:rPr>
          <w:rFonts w:ascii="宋体" w:hAnsi="宋体" w:cs="宋体"/>
          <w:sz w:val="24"/>
          <w:szCs w:val="24"/>
        </w:rPr>
      </w:pPr>
      <w:r>
        <w:rPr>
          <w:rFonts w:ascii="宋体" w:hAnsi="宋体" w:cs="宋体" w:hint="eastAsia"/>
          <w:sz w:val="24"/>
          <w:szCs w:val="24"/>
        </w:rPr>
        <w:t>四、我方将统一要求工作人员承担保密义务，保证本项目工作经贵单位验收结束后，除必须存档备案的资料外，其余相关工作人员所经手的所有文件资料和数据（含电子文档）等，均予以删除销毁，不留备份；由于我方工作人员原因导致甲方的文件资料、产品信息、产品照片等被泄露或不正当使用的，视为我方违约，我方承担连带责任。</w:t>
      </w:r>
    </w:p>
    <w:p w:rsidR="00296297" w:rsidRDefault="00FF5BD6">
      <w:pPr>
        <w:spacing w:line="360" w:lineRule="auto"/>
        <w:ind w:firstLineChars="200" w:firstLine="480"/>
        <w:rPr>
          <w:rFonts w:ascii="宋体" w:hAnsi="宋体" w:cs="宋体"/>
          <w:sz w:val="24"/>
          <w:szCs w:val="24"/>
        </w:rPr>
      </w:pPr>
      <w:r>
        <w:rPr>
          <w:rFonts w:ascii="宋体" w:hAnsi="宋体" w:cs="宋体" w:hint="eastAsia"/>
          <w:sz w:val="24"/>
          <w:szCs w:val="24"/>
        </w:rPr>
        <w:t>五、我方如发现贵单位交付的文件资料及数据可能被泄露或已经被泄露时，将及时采取有效措施防止损失的进一步扩大，并及时向贵单位通报相关情况。</w:t>
      </w:r>
    </w:p>
    <w:p w:rsidR="00296297" w:rsidRDefault="00FF5BD6">
      <w:pPr>
        <w:spacing w:line="360" w:lineRule="auto"/>
        <w:ind w:firstLineChars="200" w:firstLine="480"/>
        <w:rPr>
          <w:rFonts w:ascii="宋体" w:hAnsi="宋体" w:cs="宋体"/>
          <w:sz w:val="24"/>
          <w:szCs w:val="24"/>
        </w:rPr>
      </w:pPr>
      <w:r>
        <w:rPr>
          <w:rFonts w:ascii="宋体" w:hAnsi="宋体" w:cs="宋体" w:hint="eastAsia"/>
          <w:sz w:val="24"/>
          <w:szCs w:val="24"/>
        </w:rPr>
        <w:t>六、除以下情形外，我方承担的保密义务自承诺书签署之日起至贵单位公开向社会披露为止。</w:t>
      </w:r>
    </w:p>
    <w:p w:rsidR="00296297" w:rsidRDefault="00FF5BD6">
      <w:pPr>
        <w:spacing w:line="360" w:lineRule="auto"/>
        <w:ind w:firstLineChars="200" w:firstLine="480"/>
        <w:rPr>
          <w:rFonts w:ascii="宋体" w:hAnsi="宋体" w:cs="宋体"/>
          <w:sz w:val="24"/>
          <w:szCs w:val="24"/>
        </w:rPr>
      </w:pPr>
      <w:r>
        <w:rPr>
          <w:rFonts w:ascii="宋体" w:hAnsi="宋体" w:cs="宋体" w:hint="eastAsia"/>
          <w:sz w:val="24"/>
          <w:szCs w:val="24"/>
        </w:rPr>
        <w:lastRenderedPageBreak/>
        <w:t>1.应司法机关或政府机构的要求而披露的信息，但仅限于该要求所限制的范围和目的；</w:t>
      </w:r>
    </w:p>
    <w:p w:rsidR="00296297" w:rsidRDefault="00FF5BD6">
      <w:pPr>
        <w:spacing w:line="360" w:lineRule="auto"/>
        <w:ind w:firstLineChars="200" w:firstLine="480"/>
        <w:rPr>
          <w:rFonts w:ascii="宋体" w:hAnsi="宋体" w:cs="宋体"/>
          <w:sz w:val="24"/>
          <w:szCs w:val="24"/>
        </w:rPr>
      </w:pPr>
      <w:r>
        <w:rPr>
          <w:rFonts w:ascii="宋体" w:hAnsi="宋体" w:cs="宋体" w:hint="eastAsia"/>
          <w:sz w:val="24"/>
          <w:szCs w:val="24"/>
        </w:rPr>
        <w:t>2.经贵单位书面许可。</w:t>
      </w:r>
    </w:p>
    <w:p w:rsidR="00296297" w:rsidRDefault="00FF5BD6">
      <w:pPr>
        <w:spacing w:line="360" w:lineRule="auto"/>
        <w:ind w:firstLineChars="200" w:firstLine="480"/>
        <w:rPr>
          <w:rFonts w:ascii="宋体" w:hAnsi="宋体" w:cs="宋体"/>
          <w:sz w:val="24"/>
          <w:szCs w:val="24"/>
        </w:rPr>
      </w:pPr>
      <w:r>
        <w:rPr>
          <w:rFonts w:ascii="宋体" w:hAnsi="宋体" w:cs="宋体" w:hint="eastAsia"/>
          <w:sz w:val="24"/>
          <w:szCs w:val="24"/>
        </w:rPr>
        <w:t>七、若我方违反本协议各项约定，造成相关数据、文件、资料发生失泄密问题、或我方擅自生产、销售野外作业服装及用品或其仿制品的，我方愿意按合同约定承担违约责任，并承担相应法律责任。</w:t>
      </w:r>
    </w:p>
    <w:bookmarkEnd w:id="11"/>
    <w:p w:rsidR="00296297" w:rsidRDefault="00FF5BD6">
      <w:pPr>
        <w:spacing w:line="360" w:lineRule="auto"/>
        <w:ind w:firstLineChars="200" w:firstLine="480"/>
        <w:rPr>
          <w:rFonts w:ascii="宋体" w:hAnsi="宋体" w:cs="宋体"/>
          <w:sz w:val="24"/>
          <w:szCs w:val="24"/>
        </w:rPr>
      </w:pPr>
      <w:r>
        <w:rPr>
          <w:rFonts w:ascii="宋体" w:hAnsi="宋体" w:cs="宋体" w:hint="eastAsia"/>
          <w:sz w:val="24"/>
          <w:szCs w:val="24"/>
        </w:rPr>
        <w:tab/>
      </w:r>
    </w:p>
    <w:p w:rsidR="00296297" w:rsidRDefault="00296297">
      <w:pPr>
        <w:spacing w:line="360" w:lineRule="auto"/>
        <w:ind w:firstLineChars="200" w:firstLine="480"/>
        <w:rPr>
          <w:rFonts w:ascii="宋体" w:hAnsi="宋体" w:cs="宋体"/>
          <w:sz w:val="24"/>
          <w:szCs w:val="24"/>
        </w:rPr>
      </w:pPr>
    </w:p>
    <w:p w:rsidR="00296297" w:rsidRDefault="00296297">
      <w:pPr>
        <w:spacing w:line="360" w:lineRule="auto"/>
        <w:ind w:firstLineChars="200" w:firstLine="480"/>
        <w:rPr>
          <w:rFonts w:ascii="宋体" w:hAnsi="宋体" w:cs="宋体"/>
          <w:sz w:val="24"/>
          <w:szCs w:val="24"/>
        </w:rPr>
      </w:pPr>
    </w:p>
    <w:p w:rsidR="00296297" w:rsidRDefault="00FF5BD6">
      <w:pPr>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 xml:space="preserve">承诺人：  </w:t>
      </w:r>
    </w:p>
    <w:p w:rsidR="00296297" w:rsidRDefault="00296297">
      <w:pPr>
        <w:spacing w:line="360" w:lineRule="auto"/>
        <w:ind w:firstLineChars="200" w:firstLine="482"/>
        <w:jc w:val="left"/>
        <w:rPr>
          <w:rFonts w:ascii="宋体" w:hAnsi="宋体" w:cs="宋体"/>
          <w:b/>
          <w:bCs/>
          <w:sz w:val="24"/>
          <w:szCs w:val="24"/>
        </w:rPr>
      </w:pPr>
    </w:p>
    <w:p w:rsidR="00296297" w:rsidRDefault="00FF5BD6">
      <w:pPr>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法定代表人（或授权代表）：（签字或盖章）</w:t>
      </w:r>
    </w:p>
    <w:p w:rsidR="00296297" w:rsidRDefault="00296297">
      <w:pPr>
        <w:spacing w:line="360" w:lineRule="auto"/>
        <w:ind w:firstLineChars="200" w:firstLine="482"/>
        <w:jc w:val="left"/>
        <w:rPr>
          <w:rFonts w:ascii="宋体" w:hAnsi="宋体" w:cs="宋体"/>
          <w:b/>
          <w:bCs/>
          <w:sz w:val="24"/>
          <w:szCs w:val="24"/>
        </w:rPr>
      </w:pPr>
    </w:p>
    <w:p w:rsidR="00296297" w:rsidRDefault="00FF5BD6">
      <w:pPr>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日     期：202</w:t>
      </w:r>
      <w:r w:rsidR="0052381C">
        <w:rPr>
          <w:rFonts w:ascii="宋体" w:hAnsi="宋体" w:cs="宋体"/>
          <w:b/>
          <w:bCs/>
          <w:sz w:val="24"/>
          <w:szCs w:val="24"/>
        </w:rPr>
        <w:t>4</w:t>
      </w:r>
      <w:r>
        <w:rPr>
          <w:rFonts w:ascii="宋体" w:hAnsi="宋体" w:cs="宋体" w:hint="eastAsia"/>
          <w:b/>
          <w:bCs/>
          <w:sz w:val="24"/>
          <w:szCs w:val="24"/>
        </w:rPr>
        <w:t>年</w:t>
      </w:r>
      <w:r w:rsidR="0052381C">
        <w:rPr>
          <w:rFonts w:ascii="宋体" w:hAnsi="宋体" w:cs="宋体"/>
          <w:b/>
          <w:bCs/>
          <w:sz w:val="24"/>
          <w:szCs w:val="24"/>
        </w:rPr>
        <w:t>8</w:t>
      </w:r>
      <w:r>
        <w:rPr>
          <w:rFonts w:ascii="宋体" w:hAnsi="宋体" w:cs="宋体" w:hint="eastAsia"/>
          <w:b/>
          <w:bCs/>
          <w:sz w:val="24"/>
          <w:szCs w:val="24"/>
        </w:rPr>
        <w:t>月  日</w:t>
      </w:r>
    </w:p>
    <w:p w:rsidR="00296297" w:rsidRDefault="00296297">
      <w:pPr>
        <w:spacing w:line="360" w:lineRule="auto"/>
        <w:ind w:firstLineChars="200" w:firstLine="480"/>
        <w:rPr>
          <w:rFonts w:ascii="宋体" w:hAnsi="宋体" w:cs="宋体"/>
          <w:sz w:val="24"/>
          <w:szCs w:val="24"/>
        </w:rPr>
        <w:sectPr w:rsidR="00296297">
          <w:pgSz w:w="11906" w:h="16838"/>
          <w:pgMar w:top="1440" w:right="1389" w:bottom="1440" w:left="1389" w:header="851" w:footer="992" w:gutter="0"/>
          <w:cols w:space="720"/>
          <w:docGrid w:linePitch="312"/>
        </w:sectPr>
      </w:pPr>
    </w:p>
    <w:p w:rsidR="00296297" w:rsidRDefault="00FF5BD6">
      <w:pPr>
        <w:spacing w:line="360" w:lineRule="auto"/>
        <w:ind w:firstLineChars="200" w:firstLine="480"/>
        <w:rPr>
          <w:rFonts w:ascii="宋体" w:hAnsi="宋体" w:cs="宋体"/>
          <w:color w:val="FF0000"/>
          <w:sz w:val="24"/>
          <w:szCs w:val="24"/>
        </w:rPr>
      </w:pPr>
      <w:bookmarkStart w:id="12" w:name="_Hlk153812904"/>
      <w:r>
        <w:rPr>
          <w:rFonts w:ascii="宋体" w:hAnsi="宋体" w:cs="宋体" w:hint="eastAsia"/>
          <w:color w:val="FF0000"/>
          <w:sz w:val="24"/>
          <w:szCs w:val="24"/>
        </w:rPr>
        <w:lastRenderedPageBreak/>
        <w:t>附件</w:t>
      </w:r>
      <w:bookmarkEnd w:id="12"/>
      <w:r>
        <w:rPr>
          <w:rFonts w:ascii="宋体" w:hAnsi="宋体" w:cs="宋体" w:hint="eastAsia"/>
          <w:color w:val="FF0000"/>
          <w:sz w:val="24"/>
          <w:szCs w:val="24"/>
        </w:rPr>
        <w:t>4:合同技术规范</w:t>
      </w:r>
    </w:p>
    <w:p w:rsidR="00296297" w:rsidRDefault="00296297">
      <w:pPr>
        <w:spacing w:line="360" w:lineRule="auto"/>
        <w:ind w:firstLineChars="200" w:firstLine="480"/>
        <w:rPr>
          <w:rFonts w:ascii="宋体" w:hAnsi="宋体" w:cs="宋体"/>
          <w:color w:val="FF0000"/>
          <w:sz w:val="24"/>
          <w:szCs w:val="24"/>
        </w:rPr>
      </w:pPr>
    </w:p>
    <w:p w:rsidR="00296297" w:rsidRDefault="00FF5BD6">
      <w:pPr>
        <w:spacing w:line="360" w:lineRule="auto"/>
        <w:ind w:firstLineChars="200" w:firstLine="480"/>
        <w:rPr>
          <w:rFonts w:ascii="宋体" w:hAnsi="宋体" w:cs="宋体"/>
          <w:sz w:val="24"/>
          <w:szCs w:val="24"/>
        </w:rPr>
      </w:pPr>
      <w:r>
        <w:rPr>
          <w:rFonts w:ascii="宋体" w:hAnsi="宋体" w:cs="宋体" w:hint="eastAsia"/>
          <w:color w:val="FF0000"/>
          <w:sz w:val="24"/>
          <w:szCs w:val="24"/>
        </w:rPr>
        <w:t>附件</w:t>
      </w:r>
      <w:r>
        <w:rPr>
          <w:rFonts w:ascii="宋体" w:hAnsi="宋体" w:cs="宋体" w:hint="eastAsia"/>
          <w:sz w:val="24"/>
          <w:szCs w:val="24"/>
        </w:rPr>
        <w:t>5：号型数量供应清单；</w:t>
      </w:r>
    </w:p>
    <w:p w:rsidR="00296297" w:rsidRDefault="00296297">
      <w:pPr>
        <w:spacing w:line="360" w:lineRule="auto"/>
        <w:ind w:firstLineChars="200" w:firstLine="480"/>
        <w:rPr>
          <w:rFonts w:ascii="宋体" w:hAnsi="宋体" w:cs="宋体"/>
          <w:color w:val="FF0000"/>
          <w:sz w:val="24"/>
          <w:szCs w:val="24"/>
        </w:rPr>
      </w:pPr>
    </w:p>
    <w:p w:rsidR="00296297" w:rsidRDefault="00FF5BD6">
      <w:pPr>
        <w:spacing w:line="360" w:lineRule="auto"/>
        <w:ind w:firstLineChars="200" w:firstLine="480"/>
        <w:rPr>
          <w:rFonts w:ascii="宋体" w:hAnsi="宋体" w:cs="宋体"/>
          <w:sz w:val="24"/>
          <w:szCs w:val="24"/>
        </w:rPr>
      </w:pPr>
      <w:r>
        <w:rPr>
          <w:rFonts w:ascii="宋体" w:hAnsi="宋体" w:cs="宋体" w:hint="eastAsia"/>
          <w:color w:val="FF0000"/>
          <w:sz w:val="24"/>
          <w:szCs w:val="24"/>
        </w:rPr>
        <w:t>附件</w:t>
      </w:r>
      <w:r>
        <w:rPr>
          <w:rFonts w:ascii="宋体" w:hAnsi="宋体" w:cs="宋体" w:hint="eastAsia"/>
          <w:sz w:val="24"/>
          <w:szCs w:val="24"/>
        </w:rPr>
        <w:t>6：履约保函（如有）</w:t>
      </w:r>
      <w:r w:rsidR="0052381C">
        <w:rPr>
          <w:rFonts w:ascii="宋体" w:hAnsi="宋体" w:cs="宋体" w:hint="eastAsia"/>
          <w:sz w:val="24"/>
          <w:szCs w:val="24"/>
        </w:rPr>
        <w:t>。</w:t>
      </w:r>
    </w:p>
    <w:p w:rsidR="00296297" w:rsidRDefault="00296297">
      <w:pPr>
        <w:spacing w:line="360" w:lineRule="auto"/>
        <w:rPr>
          <w:rFonts w:ascii="宋体" w:hAnsi="宋体" w:cs="宋体"/>
          <w:color w:val="FF0000"/>
          <w:sz w:val="24"/>
          <w:szCs w:val="24"/>
        </w:rPr>
      </w:pPr>
    </w:p>
    <w:p w:rsidR="00296297" w:rsidRDefault="00296297">
      <w:pPr>
        <w:spacing w:line="360" w:lineRule="auto"/>
        <w:ind w:firstLineChars="200" w:firstLine="480"/>
        <w:rPr>
          <w:rFonts w:ascii="宋体" w:hAnsi="宋体" w:cs="宋体"/>
          <w:color w:val="FF0000"/>
          <w:sz w:val="24"/>
          <w:szCs w:val="24"/>
        </w:rPr>
      </w:pPr>
    </w:p>
    <w:p w:rsidR="00296297" w:rsidRDefault="00296297">
      <w:pPr>
        <w:spacing w:line="360" w:lineRule="auto"/>
        <w:ind w:firstLineChars="200" w:firstLine="480"/>
        <w:rPr>
          <w:rFonts w:ascii="宋体" w:hAnsi="宋体" w:cs="宋体"/>
          <w:color w:val="FF0000"/>
          <w:sz w:val="24"/>
          <w:szCs w:val="24"/>
        </w:rPr>
      </w:pPr>
    </w:p>
    <w:p w:rsidR="00296297" w:rsidRDefault="00296297">
      <w:pPr>
        <w:spacing w:line="360" w:lineRule="auto"/>
        <w:ind w:firstLineChars="200" w:firstLine="480"/>
        <w:rPr>
          <w:rFonts w:ascii="宋体" w:hAnsi="宋体" w:cs="宋体"/>
          <w:sz w:val="24"/>
          <w:szCs w:val="24"/>
        </w:rPr>
      </w:pPr>
    </w:p>
    <w:sectPr w:rsidR="002962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B39" w:rsidRDefault="007A3B39" w:rsidP="0052381C">
      <w:r>
        <w:separator/>
      </w:r>
    </w:p>
  </w:endnote>
  <w:endnote w:type="continuationSeparator" w:id="0">
    <w:p w:rsidR="007A3B39" w:rsidRDefault="007A3B39" w:rsidP="00523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B39" w:rsidRDefault="007A3B39" w:rsidP="0052381C">
      <w:r>
        <w:separator/>
      </w:r>
    </w:p>
  </w:footnote>
  <w:footnote w:type="continuationSeparator" w:id="0">
    <w:p w:rsidR="007A3B39" w:rsidRDefault="007A3B39" w:rsidP="005238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F1ED5C1"/>
    <w:multiLevelType w:val="singleLevel"/>
    <w:tmpl w:val="9F1ED5C1"/>
    <w:lvl w:ilvl="0">
      <w:start w:val="1"/>
      <w:numFmt w:val="decimal"/>
      <w:lvlText w:val="%1."/>
      <w:lvlJc w:val="left"/>
      <w:pPr>
        <w:tabs>
          <w:tab w:val="left" w:pos="312"/>
        </w:tabs>
      </w:pPr>
    </w:lvl>
  </w:abstractNum>
  <w:abstractNum w:abstractNumId="1">
    <w:nsid w:val="BFB6F94D"/>
    <w:multiLevelType w:val="singleLevel"/>
    <w:tmpl w:val="BFB6F94D"/>
    <w:lvl w:ilvl="0">
      <w:start w:val="1"/>
      <w:numFmt w:val="decimal"/>
      <w:lvlText w:val="%1."/>
      <w:lvlJc w:val="left"/>
      <w:pPr>
        <w:tabs>
          <w:tab w:val="left" w:pos="312"/>
        </w:tabs>
      </w:pPr>
    </w:lvl>
  </w:abstractNum>
  <w:abstractNum w:abstractNumId="2">
    <w:nsid w:val="EFFEE736"/>
    <w:multiLevelType w:val="singleLevel"/>
    <w:tmpl w:val="EFFEE736"/>
    <w:lvl w:ilvl="0">
      <w:start w:val="1"/>
      <w:numFmt w:val="decimal"/>
      <w:lvlText w:val="%1."/>
      <w:lvlJc w:val="left"/>
      <w:pPr>
        <w:tabs>
          <w:tab w:val="left" w:pos="312"/>
        </w:tabs>
      </w:pPr>
    </w:lvl>
  </w:abstractNum>
  <w:abstractNum w:abstractNumId="3">
    <w:nsid w:val="F7CAA164"/>
    <w:multiLevelType w:val="singleLevel"/>
    <w:tmpl w:val="F7CAA164"/>
    <w:lvl w:ilvl="0">
      <w:start w:val="1"/>
      <w:numFmt w:val="decimal"/>
      <w:lvlText w:val="%1."/>
      <w:lvlJc w:val="left"/>
      <w:pPr>
        <w:tabs>
          <w:tab w:val="left" w:pos="312"/>
        </w:tabs>
      </w:pPr>
    </w:lvl>
  </w:abstractNum>
  <w:abstractNum w:abstractNumId="4">
    <w:nsid w:val="F7F85658"/>
    <w:multiLevelType w:val="singleLevel"/>
    <w:tmpl w:val="F7F85658"/>
    <w:lvl w:ilvl="0">
      <w:start w:val="1"/>
      <w:numFmt w:val="decimal"/>
      <w:lvlText w:val="%1."/>
      <w:lvlJc w:val="left"/>
      <w:pPr>
        <w:tabs>
          <w:tab w:val="left" w:pos="312"/>
        </w:tabs>
      </w:pPr>
    </w:lvl>
  </w:abstractNum>
  <w:abstractNum w:abstractNumId="5">
    <w:nsid w:val="FFBFDD8A"/>
    <w:multiLevelType w:val="singleLevel"/>
    <w:tmpl w:val="FFBFDD8A"/>
    <w:lvl w:ilvl="0">
      <w:start w:val="1"/>
      <w:numFmt w:val="decimal"/>
      <w:lvlText w:val="%1."/>
      <w:lvlJc w:val="left"/>
      <w:pPr>
        <w:tabs>
          <w:tab w:val="left" w:pos="312"/>
        </w:tabs>
      </w:pPr>
    </w:lvl>
  </w:abstractNum>
  <w:abstractNum w:abstractNumId="6">
    <w:nsid w:val="FFF94304"/>
    <w:multiLevelType w:val="singleLevel"/>
    <w:tmpl w:val="FFF94304"/>
    <w:lvl w:ilvl="0">
      <w:start w:val="1"/>
      <w:numFmt w:val="decimal"/>
      <w:lvlText w:val="%1."/>
      <w:lvlJc w:val="left"/>
      <w:pPr>
        <w:tabs>
          <w:tab w:val="left" w:pos="312"/>
        </w:tabs>
      </w:pPr>
    </w:lvl>
  </w:abstractNum>
  <w:abstractNum w:abstractNumId="7">
    <w:nsid w:val="44DB566F"/>
    <w:multiLevelType w:val="multilevel"/>
    <w:tmpl w:val="44DB566F"/>
    <w:lvl w:ilvl="0">
      <w:start w:val="2"/>
      <w:numFmt w:val="decimal"/>
      <w:lvlText w:val="%1."/>
      <w:lvlJc w:val="left"/>
      <w:pPr>
        <w:tabs>
          <w:tab w:val="left" w:pos="312"/>
        </w:tabs>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7EC6F52"/>
    <w:multiLevelType w:val="singleLevel"/>
    <w:tmpl w:val="77EC6F52"/>
    <w:lvl w:ilvl="0">
      <w:start w:val="1"/>
      <w:numFmt w:val="decimal"/>
      <w:lvlText w:val="%1."/>
      <w:lvlJc w:val="left"/>
      <w:pPr>
        <w:tabs>
          <w:tab w:val="left" w:pos="312"/>
        </w:tabs>
      </w:pPr>
    </w:lvl>
  </w:abstractNum>
  <w:num w:numId="1">
    <w:abstractNumId w:val="2"/>
  </w:num>
  <w:num w:numId="2">
    <w:abstractNumId w:val="8"/>
  </w:num>
  <w:num w:numId="3">
    <w:abstractNumId w:val="7"/>
  </w:num>
  <w:num w:numId="4">
    <w:abstractNumId w:val="5"/>
  </w:num>
  <w:num w:numId="5">
    <w:abstractNumId w:val="0"/>
  </w:num>
  <w:num w:numId="6">
    <w:abstractNumId w:val="1"/>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B2AE87"/>
    <w:rsid w:val="5FB2AE87"/>
    <w:rsid w:val="CDFE71E1"/>
    <w:rsid w:val="DBD839FC"/>
    <w:rsid w:val="EEFD2E0A"/>
    <w:rsid w:val="F2DFD569"/>
    <w:rsid w:val="FB9F08E7"/>
    <w:rsid w:val="FDFF8B0C"/>
    <w:rsid w:val="FF71CAAF"/>
    <w:rsid w:val="000441F1"/>
    <w:rsid w:val="000C3229"/>
    <w:rsid w:val="000F488C"/>
    <w:rsid w:val="00127ABE"/>
    <w:rsid w:val="001767FF"/>
    <w:rsid w:val="0019257A"/>
    <w:rsid w:val="001A34FA"/>
    <w:rsid w:val="001A6744"/>
    <w:rsid w:val="001E68C1"/>
    <w:rsid w:val="001F2814"/>
    <w:rsid w:val="001F38A6"/>
    <w:rsid w:val="002558A7"/>
    <w:rsid w:val="00296297"/>
    <w:rsid w:val="002C301D"/>
    <w:rsid w:val="002C685E"/>
    <w:rsid w:val="002D0FD9"/>
    <w:rsid w:val="002D1F6F"/>
    <w:rsid w:val="003232A7"/>
    <w:rsid w:val="003236D9"/>
    <w:rsid w:val="003452C0"/>
    <w:rsid w:val="00382010"/>
    <w:rsid w:val="003A4106"/>
    <w:rsid w:val="003C26BA"/>
    <w:rsid w:val="00411293"/>
    <w:rsid w:val="00417001"/>
    <w:rsid w:val="00423FDD"/>
    <w:rsid w:val="0042727F"/>
    <w:rsid w:val="004A1A7D"/>
    <w:rsid w:val="004C0E77"/>
    <w:rsid w:val="0052369E"/>
    <w:rsid w:val="0052381C"/>
    <w:rsid w:val="00537908"/>
    <w:rsid w:val="0058210E"/>
    <w:rsid w:val="005E5415"/>
    <w:rsid w:val="00601A7E"/>
    <w:rsid w:val="00610A9D"/>
    <w:rsid w:val="00666C61"/>
    <w:rsid w:val="006C5B80"/>
    <w:rsid w:val="006D01FA"/>
    <w:rsid w:val="00745B2B"/>
    <w:rsid w:val="00745EB0"/>
    <w:rsid w:val="007A3B39"/>
    <w:rsid w:val="007E4832"/>
    <w:rsid w:val="007E4D95"/>
    <w:rsid w:val="00811312"/>
    <w:rsid w:val="008F3325"/>
    <w:rsid w:val="009D01E4"/>
    <w:rsid w:val="00AA50CC"/>
    <w:rsid w:val="00AF6C22"/>
    <w:rsid w:val="00B32CB2"/>
    <w:rsid w:val="00BC741E"/>
    <w:rsid w:val="00BD4A3C"/>
    <w:rsid w:val="00C33485"/>
    <w:rsid w:val="00C4679A"/>
    <w:rsid w:val="00CE52CD"/>
    <w:rsid w:val="00D30424"/>
    <w:rsid w:val="00D51214"/>
    <w:rsid w:val="00D81838"/>
    <w:rsid w:val="00DA1CBB"/>
    <w:rsid w:val="00DC3672"/>
    <w:rsid w:val="00E4243D"/>
    <w:rsid w:val="00E73A72"/>
    <w:rsid w:val="00EA7976"/>
    <w:rsid w:val="00EC1B76"/>
    <w:rsid w:val="00EF074D"/>
    <w:rsid w:val="00EF1A51"/>
    <w:rsid w:val="00F91FEE"/>
    <w:rsid w:val="00FD5B98"/>
    <w:rsid w:val="00FF5BD6"/>
    <w:rsid w:val="5CD96FE3"/>
    <w:rsid w:val="5FB2AE87"/>
    <w:rsid w:val="6FDDA799"/>
    <w:rsid w:val="775FF2A9"/>
    <w:rsid w:val="7FBFB9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BE88BAC-D347-4F18-8CCA-334E74D3F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cs="Times New Roman"/>
      <w:kern w:val="2"/>
      <w:sz w:val="21"/>
    </w:rPr>
  </w:style>
  <w:style w:type="paragraph" w:styleId="2">
    <w:name w:val="heading 2"/>
    <w:basedOn w:val="a"/>
    <w:next w:val="a"/>
    <w:uiPriority w:val="9"/>
    <w:qFormat/>
    <w:pPr>
      <w:keepNext/>
      <w:keepLines/>
      <w:tabs>
        <w:tab w:val="left" w:pos="1418"/>
      </w:tabs>
      <w:adjustRightInd w:val="0"/>
      <w:snapToGrid w:val="0"/>
      <w:spacing w:afterLines="50" w:line="360" w:lineRule="atLeast"/>
      <w:jc w:val="left"/>
      <w:textAlignment w:val="baseline"/>
      <w:outlineLvl w:val="1"/>
    </w:pPr>
    <w:rPr>
      <w:rFonts w:eastAsia="黑体"/>
      <w:b/>
      <w:b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uiPriority w:val="99"/>
    <w:qFormat/>
    <w:pPr>
      <w:pBdr>
        <w:bottom w:val="single" w:sz="6" w:space="1" w:color="auto"/>
      </w:pBdr>
      <w:tabs>
        <w:tab w:val="center" w:pos="4153"/>
        <w:tab w:val="right" w:pos="8306"/>
      </w:tabs>
      <w:adjustRightInd w:val="0"/>
      <w:spacing w:line="240" w:lineRule="atLeast"/>
      <w:jc w:val="center"/>
      <w:textAlignment w:val="baseline"/>
    </w:pPr>
    <w:rPr>
      <w:kern w:val="0"/>
      <w:sz w:val="18"/>
    </w:rPr>
  </w:style>
  <w:style w:type="character" w:styleId="a7">
    <w:name w:val="annotation reference"/>
    <w:basedOn w:val="a0"/>
    <w:qFormat/>
    <w:rPr>
      <w:sz w:val="21"/>
      <w:szCs w:val="21"/>
    </w:rPr>
  </w:style>
  <w:style w:type="table" w:styleId="a8">
    <w:name w:val="Table Grid"/>
    <w:basedOn w:val="a1"/>
    <w:uiPriority w:val="39"/>
    <w:unhideWhenUsed/>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列出段落1"/>
    <w:basedOn w:val="a"/>
    <w:qFormat/>
    <w:pPr>
      <w:ind w:firstLineChars="200" w:firstLine="420"/>
    </w:pPr>
    <w:rPr>
      <w:rFonts w:ascii="Calibri" w:hAnsi="Calibri"/>
      <w:szCs w:val="22"/>
    </w:rPr>
  </w:style>
  <w:style w:type="paragraph" w:styleId="a9">
    <w:name w:val="List Paragraph"/>
    <w:basedOn w:val="a"/>
    <w:uiPriority w:val="1"/>
    <w:qFormat/>
    <w:pPr>
      <w:ind w:firstLineChars="200" w:firstLine="420"/>
    </w:pPr>
    <w:rPr>
      <w:rFonts w:ascii="Calibri" w:hAnsi="Calibri"/>
      <w:szCs w:val="22"/>
    </w:rPr>
  </w:style>
  <w:style w:type="paragraph" w:customStyle="1" w:styleId="10">
    <w:name w:val="列表段落1"/>
    <w:basedOn w:val="a"/>
    <w:qFormat/>
    <w:pPr>
      <w:ind w:firstLineChars="200" w:firstLine="420"/>
    </w:pPr>
    <w:rPr>
      <w:rFonts w:ascii="Calibri" w:hAnsi="Calibri"/>
      <w:szCs w:val="22"/>
    </w:rPr>
  </w:style>
  <w:style w:type="paragraph" w:customStyle="1" w:styleId="11">
    <w:name w:val="修订1"/>
    <w:hidden/>
    <w:uiPriority w:val="99"/>
    <w:unhideWhenUsed/>
    <w:qFormat/>
    <w:rPr>
      <w:rFonts w:ascii="Times New Roman" w:hAnsi="Times New Roman" w:cs="Times New Roman"/>
      <w:kern w:val="2"/>
      <w:sz w:val="21"/>
    </w:rPr>
  </w:style>
  <w:style w:type="character" w:customStyle="1" w:styleId="Char">
    <w:name w:val="批注框文本 Char"/>
    <w:basedOn w:val="a0"/>
    <w:link w:val="a4"/>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1300</Words>
  <Characters>7411</Characters>
  <Application>Microsoft Office Word</Application>
  <DocSecurity>0</DocSecurity>
  <Lines>61</Lines>
  <Paragraphs>17</Paragraphs>
  <ScaleCrop>false</ScaleCrop>
  <Company>Microsoft</Company>
  <LinksUpToDate>false</LinksUpToDate>
  <CharactersWithSpaces>8694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dc:creator>
  <cp:lastModifiedBy>张百忍</cp:lastModifiedBy>
  <cp:revision>8</cp:revision>
  <cp:lastPrinted>2023-12-21T06:06:00Z</cp:lastPrinted>
  <dcterms:created xsi:type="dcterms:W3CDTF">2023-12-20T07:04:00Z</dcterms:created>
  <dcterms:modified xsi:type="dcterms:W3CDTF">2024-07-28T03:05:00Z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2052-10.8.2.7030</vt:lpwstr>
  </property>
  <property fmtid="{D5CDD505-2E9C-101B-9397-08002B2CF9AE}" pid="3" name="ICV">
    <vt:lpwstr>54D1173576DBB9B34569796582DC5CF4_43</vt:lpwstr>
  </property>
</Properties>
</file>