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13" w:lineRule="atLeast"/>
        <w:jc w:val="center"/>
        <w:outlineLvl w:val="0"/>
        <w:rPr>
          <w:rFonts w:cs="宋体" w:asciiTheme="minorEastAsia" w:hAnsiTheme="minorEastAsia"/>
          <w:b/>
          <w:kern w:val="36"/>
          <w:sz w:val="32"/>
          <w:szCs w:val="32"/>
        </w:rPr>
      </w:pPr>
      <w:r>
        <w:rPr>
          <w:rFonts w:hint="eastAsia" w:cs="宋体" w:asciiTheme="minorEastAsia" w:hAnsiTheme="minorEastAsia"/>
          <w:b/>
          <w:kern w:val="36"/>
          <w:sz w:val="32"/>
          <w:szCs w:val="32"/>
        </w:rPr>
        <w:t>2021年度公开招聘高校应届毕业生</w:t>
      </w:r>
    </w:p>
    <w:p>
      <w:pPr>
        <w:widowControl/>
        <w:shd w:val="clear" w:color="auto" w:fill="FFFFFF"/>
        <w:spacing w:line="513" w:lineRule="atLeast"/>
        <w:jc w:val="center"/>
        <w:outlineLvl w:val="0"/>
        <w:rPr>
          <w:rFonts w:cs="宋体" w:asciiTheme="minorEastAsia" w:hAnsiTheme="minorEastAsia"/>
          <w:b/>
          <w:kern w:val="36"/>
          <w:sz w:val="32"/>
          <w:szCs w:val="32"/>
        </w:rPr>
      </w:pPr>
      <w:r>
        <w:rPr>
          <w:rFonts w:hint="eastAsia" w:cs="宋体" w:asciiTheme="minorEastAsia" w:hAnsiTheme="minorEastAsia"/>
          <w:b/>
          <w:kern w:val="36"/>
          <w:sz w:val="32"/>
          <w:szCs w:val="32"/>
        </w:rPr>
        <w:t>地科院考点笔试疫情防控指引</w:t>
      </w:r>
    </w:p>
    <w:p>
      <w:pPr>
        <w:widowControl/>
        <w:shd w:val="clear" w:color="auto" w:fill="FFFFFF"/>
        <w:spacing w:line="513" w:lineRule="atLeast"/>
        <w:jc w:val="center"/>
        <w:outlineLvl w:val="0"/>
        <w:rPr>
          <w:rFonts w:cs="宋体" w:asciiTheme="minorEastAsia" w:hAnsiTheme="minorEastAsia"/>
          <w:b/>
          <w:kern w:val="36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为保障广大考生和考务工作人员生命安全和身体健康，确保2021年度公开招聘高校应届毕业生笔试工作安全进行，凡参加地科院考点笔试的考生，均须遵循以下防疫要求，请考生知悉、理解、配合、支持地科院考点笔试防疫要求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一、考生应符合北京市关于新冠肺炎疫情防控的相关要求，建议考生密切关注北京市现有防疫要求和变化情况，并提前做好相关准备。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二、考生应提前申领北京市“健康宝”（支付宝、微信搜索“北京健康宝”小程序办理）。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三、“健康宝”为绿色的考生，</w:t>
      </w:r>
      <w:r>
        <w:rPr>
          <w:rFonts w:hint="eastAsia" w:asciiTheme="minorEastAsia" w:hAnsiTheme="minorEastAsia" w:eastAsiaTheme="minorEastAsia"/>
        </w:rPr>
        <w:t>持考前7天内核酸检测阴性证明</w:t>
      </w:r>
      <w:r>
        <w:rPr>
          <w:rFonts w:hint="eastAsia" w:asciiTheme="minorEastAsia" w:hAnsiTheme="minorEastAsia" w:eastAsiaTheme="minorEastAsia"/>
          <w:color w:val="000000"/>
        </w:rPr>
        <w:t>，经现场测量体温＜37.3℃，可进入考场。既往新冠肺炎确诊病例、无症状感染者及密切接触者,应当提前主动向报考单位报告。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四、符合以下情形的，考生进入隔离（备用）考场参加笔试：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（一）“健康宝”为非绿色的考生，持考前7天内核酸检测阴性证明，经现场测量体温＜37.3℃，安排至隔离（备用）考场参加笔试；也可视情况终止考试。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（二）考试当天出现发热（体温≥37.3℃）、咳嗽、咽痛、腹泻等症状且考前14天内没有与新冠肺炎确诊病例、无症状感染者、疑似病例密切接触史和国（境）外、国内中高风险地区旅居史的考生，持考前7天内核酸检测阴性证明，安排至隔离（备用）考场参加笔试；也可视情况终止考试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五、符合以下情形的，考生不得参加笔试：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（一）仍在隔离治疗期的新冠肺炎确诊病例、疑似病例或无症状感染者，以及隔离期未满的密切接触者，不得参加笔试。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（二）考试当天出现发热（体温≥37.3℃）、咳嗽、咽痛、腹泻等症状，且考前14天内有与新冠肺炎确诊病例、无症状感染者、疑似病例密切接触史或有国（境）外、国内中高风险地区旅居史的考生，不得参加笔试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（三）按照疫情防控要求需提供相关健康证明但无法提供的考生，不得参加笔试。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六、考生应当申报考前14天个人健康状态并如实填写《考生健康登记表》，于考试当天交工作人员核验，承担因不如实提供信息而需要承担的相关责任并接受处理。凡违反疫情防控政策，隐瞒或谎报旅居史、接触史、健康状况等疫情防控重点信息,不配合工作人员进行防疫检测、询问、排查、送诊等造成严重后果的,取消其笔试或面试资格；触犯法律的，移送行政、司法机关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七、参加笔试的考生应自备一次性医用口罩。除身份核验时需摘除口罩外，考试期间应全程佩戴口罩。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八、参加笔试的考生考前14天有国内疫情中、高风险地区或国（境）外旅居史、接触史的，应及时主动向报考单位报告相关情况。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504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考生务必保持手机畅通，以便于用人单位就相关事宜进行联系。切实增强疫情防控意识，做好个人防护工作。考试前主动减少外出和不必要的聚集、人员接触。乘坐公共交通工具时应戴口罩，加强途中防护。考生可依据自身情况提前到达北京做好相关准备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附件：《考生健康登记表》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中国地质科学院 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2021年5月17日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580" w:lineRule="exact"/>
        <w:jc w:val="left"/>
        <w:rPr>
          <w:rFonts w:ascii="方正小标宋简体" w:hAnsi="华文中宋" w:eastAsia="方正小标宋简体"/>
          <w:color w:val="000000"/>
          <w:spacing w:val="8"/>
          <w:sz w:val="32"/>
          <w:szCs w:val="32"/>
        </w:rPr>
      </w:pPr>
      <w:r>
        <w:rPr>
          <w:rFonts w:hint="eastAsia" w:ascii="方正小标宋简体" w:hAnsi="华文中宋" w:eastAsia="方正小标宋简体"/>
          <w:color w:val="000000"/>
          <w:spacing w:val="8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华文中宋" w:eastAsia="方正小标宋简体" w:cs="Times New Roman"/>
          <w:b/>
          <w:color w:val="000000"/>
          <w:spacing w:val="8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b/>
          <w:color w:val="000000"/>
          <w:spacing w:val="8"/>
          <w:sz w:val="44"/>
          <w:szCs w:val="44"/>
        </w:rPr>
        <w:t>考 生 健 康 登 记 表</w:t>
      </w:r>
    </w:p>
    <w:p>
      <w:pPr>
        <w:adjustRightInd w:val="0"/>
        <w:snapToGrid w:val="0"/>
        <w:spacing w:line="500" w:lineRule="exact"/>
        <w:jc w:val="center"/>
        <w:rPr>
          <w:rFonts w:ascii="楷体_GB2312" w:hAnsi="黑体" w:eastAsia="楷体_GB2312" w:cs="仿宋_GB2312"/>
          <w:sz w:val="32"/>
          <w:szCs w:val="32"/>
        </w:rPr>
      </w:pPr>
      <w:r>
        <w:rPr>
          <w:rFonts w:hint="eastAsia" w:ascii="楷体_GB2312" w:hAnsi="黑体" w:eastAsia="楷体_GB2312" w:cs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地科院考点</w:t>
      </w:r>
      <w:r>
        <w:rPr>
          <w:rFonts w:hint="eastAsia" w:ascii="楷体_GB2312" w:hAnsi="黑体" w:eastAsia="楷体_GB2312" w:cs="仿宋_GB2312"/>
          <w:sz w:val="32"/>
          <w:szCs w:val="32"/>
        </w:rPr>
        <w:t>）</w:t>
      </w:r>
    </w:p>
    <w:tbl>
      <w:tblPr>
        <w:tblStyle w:val="8"/>
        <w:tblpPr w:leftFromText="180" w:rightFromText="180" w:vertAnchor="text" w:horzAnchor="page" w:tblpX="1804" w:tblpY="1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11"/>
        <w:gridCol w:w="1765"/>
        <w:gridCol w:w="1518"/>
        <w:gridCol w:w="851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    场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报考单位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1.考前7天内核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酸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检测结果为阴性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6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.属于既往新冠肺炎确诊病例、无症状感染者及密切接触者。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.考前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天内与新冠肺炎确诊病例、无症状感染者、疑似病例有密切接触史。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6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.考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前14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天内有国（境）外旅居史。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.考前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天内有国内疫情中、高风险地区旅居史。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.考前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天内与来自国（境）外、国内疫情中、高风险地区人员有接触史。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6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.共同居住的家庭成员中是否有上述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至6的情况。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方正仿宋_GB2312" w:eastAsia="仿宋_GB2312" w:cs="方正仿宋_GB2312"/>
                <w:sz w:val="28"/>
                <w:szCs w:val="28"/>
              </w:rPr>
              <w:t>其他需说明的情况</w:t>
            </w:r>
          </w:p>
        </w:tc>
        <w:tc>
          <w:tcPr>
            <w:tcW w:w="620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ind w:left="280" w:hanging="280" w:hanging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8695" w:type="dxa"/>
            <w:gridSpan w:val="6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本人承诺：我已如实逐项填报健康登记信息，如因隐瞒或虚假</w:t>
            </w:r>
          </w:p>
          <w:p>
            <w:pPr>
              <w:adjustRightInd w:val="0"/>
              <w:snapToGrid w:val="0"/>
              <w:spacing w:line="50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填报造成严重后果，本人将承担相应的法律责任。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本人签名：                 </w:t>
            </w:r>
            <w:r>
              <w:rPr>
                <w:rFonts w:ascii="Times New Roman" w:hAnsi="Times New Roman" w:eastAsia="楷体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楷体" w:eastAsia="楷体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楷体" w:eastAsia="楷体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楷体" w:eastAsia="楷体" w:cs="Times New Roman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以下内容由工作人员填写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健康码</w:t>
      </w:r>
      <w:r>
        <w:rPr>
          <w:rFonts w:hint="eastAsia" w:ascii="黑体" w:hAnsi="黑体" w:eastAsia="黑体" w:cs="方正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绿码</w:t>
      </w:r>
      <w:r>
        <w:rPr>
          <w:rFonts w:ascii="仿宋_GB2312" w:hAnsi="仿宋_GB2312" w:eastAsia="仿宋_GB2312" w:cs="仿宋_GB2312"/>
          <w:sz w:val="28"/>
          <w:szCs w:val="28"/>
        </w:rPr>
        <w:t>□　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黄码</w:t>
      </w:r>
      <w:r>
        <w:rPr>
          <w:rFonts w:ascii="仿宋_GB2312" w:hAnsi="仿宋_GB2312" w:eastAsia="仿宋_GB2312" w:cs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红码</w:t>
      </w:r>
      <w:r>
        <w:rPr>
          <w:rFonts w:ascii="仿宋_GB2312" w:hAnsi="仿宋_GB2312" w:eastAsia="仿宋_GB2312" w:cs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</w:rPr>
        <w:t xml:space="preserve"> 当日体温：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考前7天内核酸检测结果：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阴性  </w:t>
      </w:r>
      <w:r>
        <w:rPr>
          <w:rFonts w:ascii="仿宋_GB2312" w:hAnsi="仿宋_GB2312" w:eastAsia="仿宋_GB2312" w:cs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阳性  </w:t>
      </w:r>
      <w:r>
        <w:rPr>
          <w:rFonts w:ascii="仿宋_GB2312" w:hAnsi="仿宋_GB2312" w:eastAsia="仿宋_GB2312" w:cs="仿宋_GB2312"/>
          <w:sz w:val="28"/>
          <w:szCs w:val="28"/>
        </w:rPr>
        <w:t>□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宋体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kOWQzZjA2NzBmNzg5ZWU4Y2E5YWJiODU2YjcxYTkifQ=="/>
  </w:docVars>
  <w:rsids>
    <w:rsidRoot w:val="00EC717A"/>
    <w:rsid w:val="000651B6"/>
    <w:rsid w:val="000A6933"/>
    <w:rsid w:val="00214271"/>
    <w:rsid w:val="002F50DB"/>
    <w:rsid w:val="003611D2"/>
    <w:rsid w:val="004B2990"/>
    <w:rsid w:val="004C17F4"/>
    <w:rsid w:val="00610E04"/>
    <w:rsid w:val="00615E12"/>
    <w:rsid w:val="00686121"/>
    <w:rsid w:val="008023BC"/>
    <w:rsid w:val="00862AE2"/>
    <w:rsid w:val="008871BB"/>
    <w:rsid w:val="008C0156"/>
    <w:rsid w:val="0099580D"/>
    <w:rsid w:val="00B13654"/>
    <w:rsid w:val="00B479EA"/>
    <w:rsid w:val="00B836D3"/>
    <w:rsid w:val="00CC6E1C"/>
    <w:rsid w:val="00DC2E46"/>
    <w:rsid w:val="00EC717A"/>
    <w:rsid w:val="00ED138B"/>
    <w:rsid w:val="00F03F04"/>
    <w:rsid w:val="74E3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9"/>
    <w:link w:val="6"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uiPriority w:val="99"/>
    <w:rPr>
      <w:sz w:val="18"/>
      <w:szCs w:val="18"/>
    </w:rPr>
  </w:style>
  <w:style w:type="character" w:customStyle="1" w:styleId="12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日期 字符"/>
    <w:basedOn w:val="9"/>
    <w:link w:val="3"/>
    <w:semiHidden/>
    <w:uiPriority w:val="99"/>
  </w:style>
  <w:style w:type="character" w:customStyle="1" w:styleId="14">
    <w:name w:val="批注框文本 字符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1486</Words>
  <Characters>1526</Characters>
  <Lines>12</Lines>
  <Paragraphs>3</Paragraphs>
  <TotalTime>39</TotalTime>
  <ScaleCrop>false</ScaleCrop>
  <LinksUpToDate>false</LinksUpToDate>
  <CharactersWithSpaces>1710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2021-05-17T02:49:00Z</dcterms:created>
  <dc:creator>玮</dc:creator>
  <cp:lastModifiedBy>尚颖</cp:lastModifiedBy>
  <cp:lastPrinted>2021-05-17T07:14:00Z</cp:lastPrinted>
  <dcterms:modified xsi:type="dcterms:W3CDTF">2023-02-14T01:56:29Z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D88F50E8C7BD45A1BBFB153389598C5D</vt:lpwstr>
  </property>
</Properties>
</file>